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D726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D726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9.5pt;width:252.25pt;height:8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7A10" w:rsidRPr="00641D51" w:rsidRDefault="00187A10" w:rsidP="00187A1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ОмГА от </w:t>
                  </w:r>
                  <w:r w:rsidR="00390140">
                    <w:t>27.03.2023 № 51</w:t>
                  </w:r>
                </w:p>
                <w:p w:rsidR="00783D3E" w:rsidRDefault="00783D3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4E5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AB794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7944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D72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D726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83D3E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0140">
                    <w:rPr>
                      <w:sz w:val="24"/>
                      <w:szCs w:val="24"/>
                    </w:rPr>
                    <w:t>27.03.2023</w:t>
                  </w:r>
                  <w:r w:rsidR="006912EC" w:rsidRPr="008F51E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8260D" w:rsidRPr="00187A10" w:rsidRDefault="00501721" w:rsidP="00A40705">
      <w:pPr>
        <w:widowControl/>
        <w:suppressAutoHyphens/>
        <w:autoSpaceDE/>
        <w:adjustRightInd/>
        <w:jc w:val="center"/>
        <w:rPr>
          <w:b/>
          <w:bCs/>
          <w:color w:val="000000"/>
          <w:sz w:val="36"/>
          <w:szCs w:val="36"/>
        </w:rPr>
      </w:pPr>
      <w:r w:rsidRPr="00187A10">
        <w:rPr>
          <w:b/>
          <w:bCs/>
          <w:color w:val="000000"/>
          <w:sz w:val="36"/>
          <w:szCs w:val="36"/>
        </w:rPr>
        <w:t xml:space="preserve">Информационные системы в управлении </w:t>
      </w:r>
    </w:p>
    <w:p w:rsidR="00A40705" w:rsidRPr="00187A10" w:rsidRDefault="00501721" w:rsidP="00A40705">
      <w:pPr>
        <w:widowControl/>
        <w:suppressAutoHyphens/>
        <w:autoSpaceDE/>
        <w:adjustRightInd/>
        <w:jc w:val="center"/>
        <w:rPr>
          <w:bCs/>
          <w:sz w:val="36"/>
          <w:szCs w:val="36"/>
        </w:rPr>
      </w:pPr>
      <w:r w:rsidRPr="00187A10">
        <w:rPr>
          <w:b/>
          <w:bCs/>
          <w:color w:val="000000"/>
          <w:sz w:val="36"/>
          <w:szCs w:val="36"/>
        </w:rPr>
        <w:t>цепями поставок</w:t>
      </w:r>
    </w:p>
    <w:p w:rsidR="00C94464" w:rsidRPr="00A40705" w:rsidRDefault="00AB794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B7944">
        <w:rPr>
          <w:bCs/>
          <w:sz w:val="24"/>
          <w:szCs w:val="24"/>
        </w:rPr>
        <w:t>Б1.</w:t>
      </w:r>
      <w:r w:rsidR="00A40705">
        <w:rPr>
          <w:bCs/>
          <w:sz w:val="24"/>
          <w:szCs w:val="24"/>
        </w:rPr>
        <w:t>В.09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187A10" w:rsidRPr="006E1872" w:rsidRDefault="00187A10" w:rsidP="00187A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A10" w:rsidRPr="006E1872" w:rsidRDefault="00187A10" w:rsidP="00187A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87A10" w:rsidRPr="002C784C" w:rsidRDefault="00187A10" w:rsidP="00187A1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0140" w:rsidRDefault="00390140" w:rsidP="006912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12EC" w:rsidRDefault="006912EC" w:rsidP="006912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23695">
        <w:rPr>
          <w:rFonts w:eastAsia="SimSun"/>
          <w:kern w:val="2"/>
          <w:sz w:val="24"/>
          <w:szCs w:val="24"/>
          <w:lang w:eastAsia="hi-IN" w:bidi="hi-IN"/>
        </w:rPr>
        <w:t>20</w:t>
      </w:r>
      <w:r w:rsidR="00037B1F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912EC" w:rsidRPr="008F51ED" w:rsidRDefault="006912EC" w:rsidP="006912E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12EC" w:rsidRDefault="006912E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90140" w:rsidRDefault="00390140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90140" w:rsidRPr="00517DF9" w:rsidRDefault="00390140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12EC" w:rsidRPr="008F51ED" w:rsidRDefault="006912E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F1076" w:rsidRPr="00793E1B" w:rsidRDefault="006912EC" w:rsidP="006912EC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F51ED">
        <w:rPr>
          <w:rFonts w:cs="Calibri"/>
          <w:sz w:val="24"/>
          <w:szCs w:val="24"/>
        </w:rPr>
        <w:t>Омск, 202</w:t>
      </w:r>
      <w:r w:rsidR="00390140">
        <w:rPr>
          <w:rFonts w:cs="Calibri"/>
          <w:sz w:val="24"/>
          <w:szCs w:val="24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7A1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7A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7A1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7A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6236E" w:rsidRDefault="00A6236E" w:rsidP="00A6236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AB794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AB7944">
        <w:rPr>
          <w:spacing w:val="-3"/>
          <w:sz w:val="24"/>
          <w:szCs w:val="24"/>
          <w:lang w:eastAsia="en-US"/>
        </w:rPr>
        <w:t>и</w:t>
      </w:r>
      <w:r w:rsidRPr="00AB7944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6912EC" w:rsidRDefault="006912EC" w:rsidP="006912EC">
      <w:pPr>
        <w:widowControl/>
        <w:autoSpaceDE/>
        <w:autoSpaceDN/>
        <w:adjustRightInd/>
        <w:jc w:val="both"/>
        <w:rPr>
          <w:rFonts w:cs="Calibri"/>
          <w:spacing w:val="-3"/>
          <w:sz w:val="24"/>
          <w:szCs w:val="24"/>
          <w:lang w:eastAsia="en-US"/>
        </w:rPr>
      </w:pPr>
    </w:p>
    <w:p w:rsidR="006912EC" w:rsidRPr="007546AA" w:rsidRDefault="00390140" w:rsidP="006912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cs="Calibri"/>
          <w:spacing w:val="-3"/>
          <w:sz w:val="24"/>
          <w:szCs w:val="24"/>
          <w:lang w:eastAsia="en-US"/>
        </w:rPr>
        <w:t>Протокол от 27.03.2023</w:t>
      </w:r>
      <w:r w:rsidR="006912EC" w:rsidRPr="007546AA">
        <w:rPr>
          <w:rFonts w:cs="Calibri"/>
          <w:spacing w:val="-3"/>
          <w:sz w:val="24"/>
          <w:szCs w:val="24"/>
          <w:lang w:eastAsia="en-US"/>
        </w:rPr>
        <w:t xml:space="preserve"> г. № </w:t>
      </w:r>
      <w:r w:rsidR="006912EC" w:rsidRPr="00517DF9">
        <w:rPr>
          <w:rFonts w:cs="Calibri"/>
          <w:spacing w:val="-3"/>
          <w:sz w:val="24"/>
          <w:szCs w:val="24"/>
          <w:lang w:eastAsia="en-US"/>
        </w:rPr>
        <w:t>8</w:t>
      </w:r>
    </w:p>
    <w:p w:rsidR="006912EC" w:rsidRDefault="006912E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794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187A10" w:rsidRPr="006E1872" w:rsidRDefault="000911D1" w:rsidP="00187A10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87A10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87A10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87A10" w:rsidRPr="002C784C" w:rsidRDefault="00187A10" w:rsidP="00187A10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C784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C784C">
        <w:rPr>
          <w:sz w:val="24"/>
          <w:szCs w:val="24"/>
          <w:lang w:eastAsia="en-US"/>
        </w:rPr>
        <w:t>).</w:t>
      </w:r>
    </w:p>
    <w:p w:rsidR="00187A10" w:rsidRPr="0070096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096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0096C">
        <w:rPr>
          <w:sz w:val="24"/>
          <w:szCs w:val="24"/>
          <w:lang w:eastAsia="en-US"/>
        </w:rPr>
        <w:t>а</w:t>
      </w:r>
      <w:r w:rsidRPr="0070096C">
        <w:rPr>
          <w:sz w:val="24"/>
          <w:szCs w:val="24"/>
          <w:lang w:eastAsia="en-US"/>
        </w:rPr>
        <w:t>тивными актами ЧУОО ВО «</w:t>
      </w:r>
      <w:r w:rsidRPr="0070096C">
        <w:rPr>
          <w:b/>
          <w:sz w:val="24"/>
          <w:szCs w:val="24"/>
          <w:lang w:eastAsia="en-US"/>
        </w:rPr>
        <w:t>Омская гуманитарная академия</w:t>
      </w:r>
      <w:r w:rsidRPr="0070096C">
        <w:rPr>
          <w:sz w:val="24"/>
          <w:szCs w:val="24"/>
          <w:lang w:eastAsia="en-US"/>
        </w:rPr>
        <w:t>» (</w:t>
      </w:r>
      <w:r w:rsidRPr="0070096C">
        <w:rPr>
          <w:i/>
          <w:sz w:val="24"/>
          <w:szCs w:val="24"/>
          <w:lang w:eastAsia="en-US"/>
        </w:rPr>
        <w:t>далее – Академия; О</w:t>
      </w:r>
      <w:r w:rsidRPr="0070096C">
        <w:rPr>
          <w:i/>
          <w:sz w:val="24"/>
          <w:szCs w:val="24"/>
          <w:lang w:eastAsia="en-US"/>
        </w:rPr>
        <w:t>м</w:t>
      </w:r>
      <w:r w:rsidRPr="0070096C">
        <w:rPr>
          <w:i/>
          <w:sz w:val="24"/>
          <w:szCs w:val="24"/>
          <w:lang w:eastAsia="en-US"/>
        </w:rPr>
        <w:t>ГА</w:t>
      </w:r>
      <w:r w:rsidRPr="0070096C">
        <w:rPr>
          <w:sz w:val="24"/>
          <w:szCs w:val="24"/>
          <w:lang w:eastAsia="en-US"/>
        </w:rPr>
        <w:t>):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2C784C">
        <w:rPr>
          <w:sz w:val="24"/>
          <w:szCs w:val="24"/>
          <w:lang w:eastAsia="en-US"/>
        </w:rPr>
        <w:t>ь</w:t>
      </w:r>
      <w:r w:rsidRPr="002C784C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одобренным на заседании Ученого совета от 28.08.2017 (пр</w:t>
      </w:r>
      <w:r w:rsidRPr="002C784C">
        <w:rPr>
          <w:sz w:val="24"/>
          <w:szCs w:val="24"/>
          <w:lang w:eastAsia="en-US"/>
        </w:rPr>
        <w:t>о</w:t>
      </w:r>
      <w:r w:rsidRPr="002C784C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</w:t>
      </w:r>
      <w:r w:rsidRPr="002C784C">
        <w:rPr>
          <w:sz w:val="24"/>
          <w:szCs w:val="24"/>
          <w:lang w:eastAsia="en-US"/>
        </w:rPr>
        <w:t>у</w:t>
      </w:r>
      <w:r w:rsidRPr="002C784C">
        <w:rPr>
          <w:sz w:val="24"/>
          <w:szCs w:val="24"/>
          <w:lang w:eastAsia="en-US"/>
        </w:rPr>
        <w:t>денческого совета ОмГА от 28.08.2017 (протокол заседания № 1), утвержденным прик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зом ректора от 28.08.2017 №37;</w:t>
      </w:r>
    </w:p>
    <w:p w:rsidR="003C1B1B" w:rsidRPr="00596E7E" w:rsidRDefault="003C1B1B" w:rsidP="003C1B1B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</w:t>
      </w:r>
      <w:r w:rsidRPr="00596E7E">
        <w:rPr>
          <w:sz w:val="24"/>
          <w:szCs w:val="24"/>
          <w:lang w:eastAsia="en-US"/>
        </w:rPr>
        <w:t>а</w:t>
      </w:r>
      <w:r w:rsidRPr="00596E7E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об обучении по индивидуальному учебному плану, в том числе, у</w:t>
      </w:r>
      <w:r w:rsidRPr="002C784C">
        <w:rPr>
          <w:sz w:val="24"/>
          <w:szCs w:val="24"/>
          <w:lang w:eastAsia="en-US"/>
        </w:rPr>
        <w:t>с</w:t>
      </w:r>
      <w:r w:rsidRPr="002C784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C784C">
        <w:rPr>
          <w:sz w:val="24"/>
          <w:szCs w:val="24"/>
          <w:lang w:eastAsia="en-US"/>
        </w:rPr>
        <w:t>ь</w:t>
      </w:r>
      <w:r w:rsidRPr="002C784C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</w:t>
      </w:r>
      <w:r w:rsidRPr="002C784C">
        <w:rPr>
          <w:sz w:val="24"/>
          <w:szCs w:val="24"/>
          <w:lang w:eastAsia="en-US"/>
        </w:rPr>
        <w:t>б</w:t>
      </w:r>
      <w:r w:rsidRPr="002C784C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2C784C">
        <w:rPr>
          <w:sz w:val="24"/>
          <w:szCs w:val="24"/>
          <w:lang w:eastAsia="en-US"/>
        </w:rPr>
        <w:t>е</w:t>
      </w:r>
      <w:r w:rsidRPr="002C784C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2C784C">
        <w:rPr>
          <w:sz w:val="24"/>
          <w:szCs w:val="24"/>
          <w:lang w:eastAsia="en-US"/>
        </w:rPr>
        <w:t>к</w:t>
      </w:r>
      <w:r w:rsidRPr="002C784C">
        <w:rPr>
          <w:sz w:val="24"/>
          <w:szCs w:val="24"/>
          <w:lang w:eastAsia="en-US"/>
        </w:rPr>
        <w:t>тора от 28.08.2017 №37;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</w:t>
      </w:r>
      <w:r w:rsidRPr="002C784C">
        <w:rPr>
          <w:sz w:val="24"/>
          <w:szCs w:val="24"/>
          <w:lang w:eastAsia="en-US"/>
        </w:rPr>
        <w:t>ь</w:t>
      </w:r>
      <w:r w:rsidRPr="002C784C">
        <w:rPr>
          <w:sz w:val="24"/>
          <w:szCs w:val="24"/>
          <w:lang w:eastAsia="en-US"/>
        </w:rPr>
        <w:t>ных программ высшего образования – программ бакалавриата,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, одобренным на засед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1B1B" w:rsidRDefault="00187A10" w:rsidP="003C1B1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</w:t>
      </w:r>
      <w:r w:rsidR="00ED3D60">
        <w:rPr>
          <w:sz w:val="24"/>
          <w:szCs w:val="24"/>
          <w:lang w:eastAsia="en-US"/>
        </w:rPr>
        <w:t>за</w:t>
      </w:r>
      <w:r w:rsidR="00390140">
        <w:rPr>
          <w:sz w:val="24"/>
          <w:szCs w:val="24"/>
          <w:lang w:eastAsia="en-US"/>
        </w:rPr>
        <w:t>очная на 2023/2024</w:t>
      </w:r>
      <w:r w:rsidR="003C1B1B" w:rsidRPr="00596E7E">
        <w:rPr>
          <w:sz w:val="24"/>
          <w:szCs w:val="24"/>
          <w:lang w:eastAsia="en-US"/>
        </w:rPr>
        <w:t xml:space="preserve"> учебный год, у</w:t>
      </w:r>
      <w:r w:rsidR="003C1B1B" w:rsidRPr="00596E7E">
        <w:rPr>
          <w:sz w:val="24"/>
          <w:szCs w:val="24"/>
          <w:lang w:eastAsia="en-US"/>
        </w:rPr>
        <w:t>т</w:t>
      </w:r>
      <w:r w:rsidR="003C1B1B" w:rsidRPr="00596E7E">
        <w:rPr>
          <w:sz w:val="24"/>
          <w:szCs w:val="24"/>
          <w:lang w:eastAsia="en-US"/>
        </w:rPr>
        <w:t>в</w:t>
      </w:r>
      <w:r w:rsidR="00390140">
        <w:rPr>
          <w:sz w:val="24"/>
          <w:szCs w:val="24"/>
          <w:lang w:eastAsia="en-US"/>
        </w:rPr>
        <w:t>ержденным приказом ректора от 27.03.2023 № 51</w:t>
      </w:r>
      <w:r w:rsidR="003C1B1B" w:rsidRPr="00596E7E">
        <w:rPr>
          <w:sz w:val="24"/>
          <w:szCs w:val="24"/>
          <w:lang w:eastAsia="en-US"/>
        </w:rPr>
        <w:t>;</w:t>
      </w:r>
    </w:p>
    <w:p w:rsidR="00934D3D" w:rsidRPr="00D04B33" w:rsidRDefault="00934D3D" w:rsidP="003C1B1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>Возможность внесения изменений и дополнений в разработанную Академией образ</w:t>
      </w:r>
      <w:r w:rsidRPr="00D04B33">
        <w:rPr>
          <w:b/>
          <w:sz w:val="24"/>
          <w:szCs w:val="24"/>
        </w:rPr>
        <w:t>о</w:t>
      </w:r>
      <w:r w:rsidRPr="00D04B33">
        <w:rPr>
          <w:b/>
          <w:sz w:val="24"/>
          <w:szCs w:val="24"/>
        </w:rPr>
        <w:t xml:space="preserve">вательную программу в части рабочей программы дисциплины </w:t>
      </w:r>
      <w:r w:rsidRPr="00D04B33">
        <w:rPr>
          <w:b/>
          <w:bCs/>
          <w:sz w:val="24"/>
          <w:szCs w:val="24"/>
        </w:rPr>
        <w:t>Б1.</w:t>
      </w:r>
      <w:r w:rsidR="00A40705">
        <w:rPr>
          <w:b/>
          <w:bCs/>
          <w:sz w:val="24"/>
          <w:szCs w:val="24"/>
        </w:rPr>
        <w:t>В.09</w:t>
      </w:r>
      <w:r w:rsidRPr="00D04B33">
        <w:rPr>
          <w:b/>
          <w:bCs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«</w:t>
      </w:r>
      <w:r w:rsidR="00501721">
        <w:rPr>
          <w:b/>
          <w:sz w:val="24"/>
          <w:szCs w:val="24"/>
        </w:rPr>
        <w:t>Информ</w:t>
      </w:r>
      <w:r w:rsidR="00501721">
        <w:rPr>
          <w:b/>
          <w:sz w:val="24"/>
          <w:szCs w:val="24"/>
        </w:rPr>
        <w:t>а</w:t>
      </w:r>
      <w:r w:rsidR="00501721">
        <w:rPr>
          <w:b/>
          <w:sz w:val="24"/>
          <w:szCs w:val="24"/>
        </w:rPr>
        <w:t>ционные системы в управлении цепями поставок</w:t>
      </w:r>
      <w:r w:rsidRPr="00D04B33">
        <w:rPr>
          <w:b/>
          <w:sz w:val="24"/>
          <w:szCs w:val="24"/>
        </w:rPr>
        <w:t xml:space="preserve">» в течение </w:t>
      </w:r>
      <w:r w:rsidR="00390140">
        <w:rPr>
          <w:b/>
          <w:sz w:val="24"/>
          <w:szCs w:val="24"/>
        </w:rPr>
        <w:t>2023/2024</w:t>
      </w:r>
      <w:r w:rsidR="006912EC" w:rsidRPr="006912EC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</w:t>
      </w:r>
      <w:r w:rsidRPr="00D04B33">
        <w:rPr>
          <w:b/>
          <w:sz w:val="24"/>
          <w:szCs w:val="24"/>
        </w:rPr>
        <w:t>о</w:t>
      </w:r>
      <w:r w:rsidRPr="00D04B33">
        <w:rPr>
          <w:b/>
          <w:sz w:val="24"/>
          <w:szCs w:val="24"/>
        </w:rPr>
        <w:t>да:</w:t>
      </w:r>
    </w:p>
    <w:p w:rsidR="00934D3D" w:rsidRPr="00D04B33" w:rsidRDefault="00187A10" w:rsidP="00934D3D">
      <w:pPr>
        <w:ind w:firstLine="709"/>
        <w:jc w:val="both"/>
        <w:rPr>
          <w:sz w:val="24"/>
          <w:szCs w:val="24"/>
        </w:rPr>
      </w:pPr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FC7E29">
        <w:rPr>
          <w:sz w:val="24"/>
          <w:szCs w:val="24"/>
        </w:rPr>
        <w:lastRenderedPageBreak/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934D3D" w:rsidRPr="00D04B33">
        <w:rPr>
          <w:sz w:val="24"/>
          <w:szCs w:val="24"/>
        </w:rPr>
        <w:t>«</w:t>
      </w:r>
      <w:r w:rsidR="00B24E55">
        <w:rPr>
          <w:b/>
          <w:sz w:val="24"/>
          <w:szCs w:val="24"/>
        </w:rPr>
        <w:t>Информационные системы в управлении цепями поставок</w:t>
      </w:r>
      <w:r w:rsidR="00934D3D" w:rsidRPr="00D04B33">
        <w:rPr>
          <w:sz w:val="24"/>
          <w:szCs w:val="24"/>
        </w:rPr>
        <w:t xml:space="preserve">» в течение </w:t>
      </w:r>
      <w:r w:rsidR="00390140">
        <w:rPr>
          <w:sz w:val="24"/>
          <w:szCs w:val="24"/>
          <w:lang w:eastAsia="en-US"/>
        </w:rPr>
        <w:t>2023/2024</w:t>
      </w:r>
      <w:r w:rsidR="006912EC" w:rsidRPr="007E736D">
        <w:rPr>
          <w:sz w:val="24"/>
          <w:szCs w:val="24"/>
          <w:lang w:eastAsia="en-US"/>
        </w:rPr>
        <w:t xml:space="preserve"> </w:t>
      </w:r>
      <w:r w:rsidR="00934D3D" w:rsidRPr="00D04B33">
        <w:rPr>
          <w:sz w:val="24"/>
          <w:szCs w:val="24"/>
        </w:rPr>
        <w:t>учебного года.</w:t>
      </w:r>
    </w:p>
    <w:p w:rsidR="002933E5" w:rsidRPr="00AB7944" w:rsidRDefault="00934D3D" w:rsidP="00934D3D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0FB" w:rsidRPr="00187A10" w:rsidRDefault="007F4B97" w:rsidP="00187A10">
      <w:pPr>
        <w:pStyle w:val="a4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794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B7944">
        <w:rPr>
          <w:rFonts w:ascii="Times New Roman" w:hAnsi="Times New Roman"/>
          <w:b/>
          <w:sz w:val="24"/>
          <w:szCs w:val="24"/>
        </w:rPr>
        <w:t xml:space="preserve"> </w:t>
      </w:r>
      <w:r w:rsidR="00A40705">
        <w:rPr>
          <w:rFonts w:ascii="Times New Roman" w:hAnsi="Times New Roman"/>
          <w:b/>
          <w:sz w:val="24"/>
          <w:szCs w:val="24"/>
        </w:rPr>
        <w:t>Б1.В.09</w:t>
      </w:r>
      <w:r w:rsidR="00AB7944" w:rsidRPr="00AB7944">
        <w:rPr>
          <w:rFonts w:ascii="Times New Roman" w:hAnsi="Times New Roman"/>
          <w:b/>
          <w:sz w:val="24"/>
          <w:szCs w:val="24"/>
        </w:rPr>
        <w:t xml:space="preserve"> </w:t>
      </w:r>
      <w:r w:rsidRPr="00AB7944">
        <w:rPr>
          <w:rFonts w:ascii="Times New Roman" w:hAnsi="Times New Roman"/>
          <w:b/>
          <w:sz w:val="24"/>
          <w:szCs w:val="24"/>
        </w:rPr>
        <w:t>«</w:t>
      </w:r>
      <w:r w:rsidR="00501721">
        <w:rPr>
          <w:rFonts w:ascii="Times New Roman" w:hAnsi="Times New Roman"/>
          <w:b/>
          <w:sz w:val="24"/>
          <w:szCs w:val="24"/>
        </w:rPr>
        <w:t>Информационные системы в управл</w:t>
      </w:r>
      <w:r w:rsidR="00501721">
        <w:rPr>
          <w:rFonts w:ascii="Times New Roman" w:hAnsi="Times New Roman"/>
          <w:b/>
          <w:sz w:val="24"/>
          <w:szCs w:val="24"/>
        </w:rPr>
        <w:t>е</w:t>
      </w:r>
      <w:r w:rsidR="00501721">
        <w:rPr>
          <w:rFonts w:ascii="Times New Roman" w:hAnsi="Times New Roman"/>
          <w:b/>
          <w:sz w:val="24"/>
          <w:szCs w:val="24"/>
        </w:rPr>
        <w:t>нии цепями поставок</w:t>
      </w:r>
      <w:r w:rsidRPr="00AB7944">
        <w:rPr>
          <w:rFonts w:ascii="Times New Roman" w:hAnsi="Times New Roman"/>
          <w:b/>
          <w:sz w:val="24"/>
          <w:szCs w:val="24"/>
        </w:rPr>
        <w:t>»</w:t>
      </w:r>
    </w:p>
    <w:p w:rsidR="007F4B97" w:rsidRPr="00AB7944" w:rsidRDefault="007F4B97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AB794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A4F78" w:rsidRPr="00793E1B" w:rsidRDefault="002B6C87" w:rsidP="001A4F7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  <w:r w:rsidR="001A4F78"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1A4F78">
        <w:rPr>
          <w:rFonts w:eastAsia="Calibri"/>
          <w:sz w:val="24"/>
          <w:szCs w:val="24"/>
          <w:lang w:eastAsia="en-US"/>
        </w:rPr>
        <w:t xml:space="preserve"> </w:t>
      </w:r>
      <w:r w:rsidR="00B24E55" w:rsidRPr="00B24E55">
        <w:rPr>
          <w:rFonts w:eastAsia="Calibri"/>
          <w:sz w:val="24"/>
          <w:szCs w:val="24"/>
          <w:lang w:eastAsia="en-US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1A4F78" w:rsidRPr="00B24E55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1A4F78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</w:p>
    <w:p w:rsidR="007F4B97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B7944">
        <w:rPr>
          <w:rFonts w:eastAsia="Calibri"/>
          <w:b/>
          <w:sz w:val="24"/>
          <w:szCs w:val="24"/>
          <w:lang w:eastAsia="en-US"/>
        </w:rPr>
        <w:t>«</w:t>
      </w:r>
      <w:r w:rsidR="00501721">
        <w:rPr>
          <w:rFonts w:eastAsia="Calibri"/>
          <w:b/>
          <w:sz w:val="24"/>
          <w:szCs w:val="24"/>
          <w:lang w:eastAsia="en-US"/>
        </w:rPr>
        <w:t>Информационные системы в управлении цеп</w:t>
      </w:r>
      <w:r w:rsidR="00501721">
        <w:rPr>
          <w:rFonts w:eastAsia="Calibri"/>
          <w:b/>
          <w:sz w:val="24"/>
          <w:szCs w:val="24"/>
          <w:lang w:eastAsia="en-US"/>
        </w:rPr>
        <w:t>я</w:t>
      </w:r>
      <w:r w:rsidR="00501721">
        <w:rPr>
          <w:rFonts w:eastAsia="Calibri"/>
          <w:b/>
          <w:sz w:val="24"/>
          <w:szCs w:val="24"/>
          <w:lang w:eastAsia="en-US"/>
        </w:rPr>
        <w:t>ми поставок</w:t>
      </w:r>
      <w:r w:rsidR="00BB6C9A" w:rsidRPr="00AB7944">
        <w:rPr>
          <w:rFonts w:eastAsia="Calibri"/>
          <w:sz w:val="24"/>
          <w:szCs w:val="24"/>
          <w:lang w:eastAsia="en-US"/>
        </w:rPr>
        <w:t xml:space="preserve">» </w:t>
      </w:r>
      <w:r w:rsidRPr="00AB794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B794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1565"/>
        <w:gridCol w:w="5358"/>
      </w:tblGrid>
      <w:tr w:rsidR="00793F01" w:rsidRPr="00B425FB" w:rsidTr="00B35E44">
        <w:tc>
          <w:tcPr>
            <w:tcW w:w="2660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37473" w:rsidRPr="00B425FB" w:rsidTr="00B35E44">
        <w:tc>
          <w:tcPr>
            <w:tcW w:w="2660" w:type="dxa"/>
            <w:vAlign w:val="center"/>
          </w:tcPr>
          <w:p w:rsidR="00537473" w:rsidRPr="00B425FB" w:rsidRDefault="00537473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владением навыками составления финанс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вой отчетности с уч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том последствий вли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различных методов и способов финансов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учета на финанс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вые результаты де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тельности организации на основе использов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современных м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тодов обработки дел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вой информации и корпоративных 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формационных систем</w:t>
            </w:r>
          </w:p>
        </w:tc>
        <w:tc>
          <w:tcPr>
            <w:tcW w:w="1453" w:type="dxa"/>
            <w:vAlign w:val="center"/>
          </w:tcPr>
          <w:p w:rsidR="00537473" w:rsidRPr="00B425FB" w:rsidRDefault="00537473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58" w:type="dxa"/>
            <w:vAlign w:val="center"/>
          </w:tcPr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 xml:space="preserve">собы получения и оценки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информации и корпоративных информационных систем</w:t>
            </w:r>
            <w:r w:rsidRPr="00B425FB">
              <w:rPr>
                <w:sz w:val="24"/>
                <w:szCs w:val="24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нормативную базу информативной безопасн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>сти.</w:t>
            </w:r>
          </w:p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473" w:rsidRPr="00B425FB" w:rsidRDefault="00537473" w:rsidP="0053747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онной безопасности при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составлении финансовой отчетности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составления финансовой отчетности с учетом последствий влияния различных методов и сп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собов финансового учета на финансовые резул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таты деятельности организации</w:t>
            </w:r>
            <w:r w:rsidRPr="00B425FB">
              <w:rPr>
                <w:sz w:val="24"/>
                <w:szCs w:val="24"/>
              </w:rPr>
              <w:t xml:space="preserve">, необходимых для оценки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информации и корпорати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информационных систем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навыками получения и работы с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формацией и корпоративными информационн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ми системи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B425FB">
              <w:rPr>
                <w:sz w:val="24"/>
                <w:szCs w:val="24"/>
              </w:rPr>
              <w:t>данных, нео</w:t>
            </w:r>
            <w:r w:rsidRPr="00B425FB">
              <w:rPr>
                <w:sz w:val="24"/>
                <w:szCs w:val="24"/>
              </w:rPr>
              <w:t>б</w:t>
            </w:r>
            <w:r w:rsidRPr="00B425FB">
              <w:rPr>
                <w:sz w:val="24"/>
                <w:szCs w:val="24"/>
              </w:rPr>
              <w:t>ходимых для оценки массовых явлений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37473" w:rsidRPr="00B425FB" w:rsidTr="00B1516B">
        <w:tc>
          <w:tcPr>
            <w:tcW w:w="2660" w:type="dxa"/>
          </w:tcPr>
          <w:p w:rsidR="00537473" w:rsidRPr="00B425FB" w:rsidRDefault="00537473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нием информационно-коммуникационных технологий и с учетом основных требований информационной без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пасности</w:t>
            </w:r>
          </w:p>
        </w:tc>
        <w:tc>
          <w:tcPr>
            <w:tcW w:w="1453" w:type="dxa"/>
            <w:vAlign w:val="center"/>
          </w:tcPr>
          <w:p w:rsidR="00537473" w:rsidRPr="00B425FB" w:rsidRDefault="00537473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58" w:type="dxa"/>
          </w:tcPr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методы обработки и интерпретации результ</w:t>
            </w:r>
            <w:r w:rsidRPr="00B425FB">
              <w:rPr>
                <w:sz w:val="24"/>
                <w:szCs w:val="24"/>
              </w:rPr>
              <w:t>а</w:t>
            </w:r>
            <w:r w:rsidRPr="00B425FB">
              <w:rPr>
                <w:sz w:val="24"/>
                <w:szCs w:val="24"/>
              </w:rPr>
              <w:t>тов, в том числе с использованием современных программных средств и обеспечения</w:t>
            </w:r>
          </w:p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анализировать результаты расчетов и обосн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 xml:space="preserve">вывать полученные выводы </w:t>
            </w:r>
          </w:p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владеть навыками построения организацио</w:t>
            </w:r>
            <w:r w:rsidRPr="00B425FB">
              <w:rPr>
                <w:sz w:val="24"/>
                <w:szCs w:val="24"/>
              </w:rPr>
              <w:t>н</w:t>
            </w:r>
            <w:r w:rsidRPr="00B425FB">
              <w:rPr>
                <w:sz w:val="24"/>
                <w:szCs w:val="24"/>
              </w:rPr>
              <w:t>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425FB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25FB">
              <w:rPr>
                <w:sz w:val="24"/>
                <w:szCs w:val="24"/>
              </w:rPr>
              <w:t>для оценки массовых явлений.</w:t>
            </w:r>
          </w:p>
          <w:p w:rsidR="00537473" w:rsidRPr="00B425FB" w:rsidRDefault="00537473" w:rsidP="003F4F46">
            <w:pPr>
              <w:pStyle w:val="a6"/>
              <w:widowControl/>
              <w:suppressAutoHyphens/>
              <w:autoSpaceDE/>
              <w:autoSpaceDN/>
              <w:adjustRightInd/>
              <w:spacing w:after="0"/>
              <w:ind w:left="15"/>
              <w:jc w:val="both"/>
              <w:rPr>
                <w:sz w:val="24"/>
                <w:szCs w:val="24"/>
              </w:rPr>
            </w:pPr>
          </w:p>
        </w:tc>
      </w:tr>
      <w:tr w:rsidR="00BF2E56" w:rsidRPr="00B425FB" w:rsidTr="00B1516B">
        <w:tc>
          <w:tcPr>
            <w:tcW w:w="2660" w:type="dxa"/>
          </w:tcPr>
          <w:p w:rsidR="00BF2E56" w:rsidRPr="00B425FB" w:rsidRDefault="00AF3D4B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</w:t>
            </w:r>
            <w:r w:rsidRPr="004148D0">
              <w:rPr>
                <w:sz w:val="24"/>
                <w:szCs w:val="24"/>
              </w:rPr>
              <w:t>р</w:t>
            </w:r>
            <w:r w:rsidRPr="004148D0">
              <w:rPr>
                <w:sz w:val="24"/>
                <w:szCs w:val="24"/>
              </w:rPr>
              <w:t>ганизации, ведения баз данных по различным показателям и форм</w:t>
            </w:r>
            <w:r w:rsidRPr="004148D0">
              <w:rPr>
                <w:sz w:val="24"/>
                <w:szCs w:val="24"/>
              </w:rPr>
              <w:t>и</w:t>
            </w:r>
            <w:r w:rsidRPr="004148D0">
              <w:rPr>
                <w:sz w:val="24"/>
                <w:szCs w:val="24"/>
              </w:rPr>
              <w:t>рования информацио</w:t>
            </w:r>
            <w:r w:rsidRPr="004148D0">
              <w:rPr>
                <w:sz w:val="24"/>
                <w:szCs w:val="24"/>
              </w:rPr>
              <w:t>н</w:t>
            </w:r>
            <w:r w:rsidRPr="004148D0">
              <w:rPr>
                <w:sz w:val="24"/>
                <w:szCs w:val="24"/>
              </w:rPr>
              <w:t>ного обеспечения уч</w:t>
            </w:r>
            <w:r w:rsidRPr="004148D0">
              <w:rPr>
                <w:sz w:val="24"/>
                <w:szCs w:val="24"/>
              </w:rPr>
              <w:t>а</w:t>
            </w:r>
            <w:r w:rsidRPr="004148D0">
              <w:rPr>
                <w:sz w:val="24"/>
                <w:szCs w:val="24"/>
              </w:rPr>
              <w:t>стников организацио</w:t>
            </w:r>
            <w:r w:rsidRPr="004148D0">
              <w:rPr>
                <w:sz w:val="24"/>
                <w:szCs w:val="24"/>
              </w:rPr>
              <w:t>н</w:t>
            </w:r>
            <w:r w:rsidRPr="004148D0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53" w:type="dxa"/>
            <w:vAlign w:val="center"/>
          </w:tcPr>
          <w:p w:rsidR="00BF2E56" w:rsidRPr="00B425FB" w:rsidRDefault="00BF2E56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3D4B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458" w:type="dxa"/>
          </w:tcPr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</w:t>
            </w:r>
            <w:r w:rsidRPr="009866F6">
              <w:rPr>
                <w:sz w:val="24"/>
                <w:szCs w:val="24"/>
              </w:rPr>
              <w:t>о</w:t>
            </w:r>
            <w:r w:rsidRPr="009866F6">
              <w:rPr>
                <w:sz w:val="24"/>
                <w:szCs w:val="24"/>
              </w:rPr>
              <w:t>го исследования и методики научной работа</w:t>
            </w:r>
          </w:p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</w:t>
            </w:r>
            <w:r w:rsidRPr="009866F6">
              <w:rPr>
                <w:sz w:val="24"/>
                <w:szCs w:val="24"/>
              </w:rPr>
              <w:t>с</w:t>
            </w:r>
            <w:r w:rsidRPr="009866F6">
              <w:rPr>
                <w:sz w:val="24"/>
                <w:szCs w:val="24"/>
              </w:rPr>
              <w:t>следования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</w:t>
            </w:r>
            <w:r w:rsidRPr="009866F6"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тальные данные</w:t>
            </w:r>
          </w:p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</w:t>
            </w:r>
            <w:r w:rsidRPr="009866F6">
              <w:rPr>
                <w:sz w:val="24"/>
                <w:szCs w:val="24"/>
              </w:rPr>
              <w:t>ч</w:t>
            </w:r>
            <w:r w:rsidRPr="009866F6">
              <w:rPr>
                <w:sz w:val="24"/>
                <w:szCs w:val="24"/>
              </w:rPr>
              <w:t>ных исследований;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</w:t>
            </w:r>
            <w:r w:rsidRPr="009866F6">
              <w:rPr>
                <w:sz w:val="24"/>
                <w:szCs w:val="24"/>
              </w:rPr>
              <w:t>е</w:t>
            </w:r>
            <w:r w:rsidRPr="009866F6">
              <w:rPr>
                <w:sz w:val="24"/>
                <w:szCs w:val="24"/>
              </w:rPr>
              <w:t>довательской работы</w:t>
            </w:r>
          </w:p>
          <w:p w:rsidR="00BF2E56" w:rsidRPr="00B425FB" w:rsidRDefault="00BF2E56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27F78" w:rsidRDefault="00827F78" w:rsidP="00827F78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B794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sz w:val="24"/>
          <w:szCs w:val="24"/>
        </w:rPr>
        <w:t xml:space="preserve">Дисциплина </w:t>
      </w:r>
      <w:r w:rsidR="00AB7944" w:rsidRPr="00AB7944">
        <w:rPr>
          <w:sz w:val="24"/>
          <w:szCs w:val="24"/>
        </w:rPr>
        <w:t>Б1.</w:t>
      </w:r>
      <w:r w:rsidR="00827F78">
        <w:rPr>
          <w:sz w:val="24"/>
          <w:szCs w:val="24"/>
        </w:rPr>
        <w:t>В.09</w:t>
      </w:r>
      <w:r w:rsidR="00C85DB0">
        <w:rPr>
          <w:sz w:val="24"/>
          <w:szCs w:val="24"/>
        </w:rPr>
        <w:t xml:space="preserve"> </w:t>
      </w:r>
      <w:r w:rsidR="00AA2A29" w:rsidRPr="00AB7944">
        <w:rPr>
          <w:sz w:val="24"/>
          <w:szCs w:val="24"/>
        </w:rPr>
        <w:t>«</w:t>
      </w:r>
      <w:r w:rsidR="00501721">
        <w:rPr>
          <w:rFonts w:eastAsia="Calibri"/>
          <w:b/>
          <w:sz w:val="24"/>
          <w:szCs w:val="24"/>
          <w:lang w:eastAsia="en-US"/>
        </w:rPr>
        <w:t>Информационные системы в управлении цепями пост</w:t>
      </w:r>
      <w:r w:rsidR="00501721">
        <w:rPr>
          <w:rFonts w:eastAsia="Calibri"/>
          <w:b/>
          <w:sz w:val="24"/>
          <w:szCs w:val="24"/>
          <w:lang w:eastAsia="en-US"/>
        </w:rPr>
        <w:t>а</w:t>
      </w:r>
      <w:r w:rsidR="00501721">
        <w:rPr>
          <w:rFonts w:eastAsia="Calibri"/>
          <w:b/>
          <w:sz w:val="24"/>
          <w:szCs w:val="24"/>
          <w:lang w:eastAsia="en-US"/>
        </w:rPr>
        <w:t>вок</w:t>
      </w:r>
      <w:r w:rsidR="00AA2A29" w:rsidRPr="00AB7944">
        <w:rPr>
          <w:sz w:val="24"/>
          <w:szCs w:val="24"/>
        </w:rPr>
        <w:t>»</w:t>
      </w:r>
      <w:r w:rsidRPr="00AB7944">
        <w:rPr>
          <w:sz w:val="24"/>
          <w:szCs w:val="24"/>
        </w:rPr>
        <w:t xml:space="preserve"> </w:t>
      </w:r>
      <w:r w:rsidRPr="00AB7944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187A10">
        <w:rPr>
          <w:rFonts w:eastAsia="Calibri"/>
          <w:sz w:val="24"/>
          <w:szCs w:val="24"/>
          <w:lang w:eastAsia="en-US"/>
        </w:rPr>
        <w:t>вариативной</w:t>
      </w:r>
      <w:r w:rsidRPr="00AB7944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AB7944">
        <w:rPr>
          <w:rFonts w:eastAsia="Calibri"/>
          <w:sz w:val="24"/>
          <w:szCs w:val="24"/>
          <w:lang w:eastAsia="en-US"/>
        </w:rPr>
        <w:t>блока Б1</w:t>
      </w:r>
      <w:r w:rsidR="00187A10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187A10" w:rsidTr="00330957">
        <w:tc>
          <w:tcPr>
            <w:tcW w:w="1196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87A10" w:rsidTr="00330957">
        <w:tc>
          <w:tcPr>
            <w:tcW w:w="1196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87A10" w:rsidTr="00330957">
        <w:tc>
          <w:tcPr>
            <w:tcW w:w="1196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87A10" w:rsidTr="00330957">
        <w:tc>
          <w:tcPr>
            <w:tcW w:w="1196" w:type="dxa"/>
            <w:vAlign w:val="center"/>
          </w:tcPr>
          <w:p w:rsidR="00DA3FFC" w:rsidRPr="00187A10" w:rsidRDefault="005D64CA" w:rsidP="00A407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В.09</w:t>
            </w:r>
          </w:p>
        </w:tc>
        <w:tc>
          <w:tcPr>
            <w:tcW w:w="2494" w:type="dxa"/>
            <w:vAlign w:val="center"/>
          </w:tcPr>
          <w:p w:rsidR="00DA3FFC" w:rsidRPr="00187A10" w:rsidRDefault="005017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Информационные системы в управл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нии цепями поставок</w:t>
            </w:r>
          </w:p>
        </w:tc>
        <w:tc>
          <w:tcPr>
            <w:tcW w:w="2232" w:type="dxa"/>
            <w:vAlign w:val="center"/>
          </w:tcPr>
          <w:p w:rsidR="00B24E55" w:rsidRPr="00187A10" w:rsidRDefault="00B24E55" w:rsidP="000B5C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ние программы 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187A10">
              <w:rPr>
                <w:sz w:val="24"/>
                <w:szCs w:val="24"/>
              </w:rPr>
              <w:t>:</w:t>
            </w:r>
          </w:p>
          <w:p w:rsidR="00F40FEC" w:rsidRPr="00187A10" w:rsidRDefault="000B5CB7" w:rsidP="000B5C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Информатика, И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формационные технологии в управлении мат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риальными пот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ками, Информац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онные технологии в менеджменте</w:t>
            </w:r>
          </w:p>
        </w:tc>
        <w:tc>
          <w:tcPr>
            <w:tcW w:w="2464" w:type="dxa"/>
            <w:vAlign w:val="center"/>
          </w:tcPr>
          <w:p w:rsidR="002B6C87" w:rsidRPr="00187A10" w:rsidRDefault="000B5CB7" w:rsidP="00DF4B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защита выпускной квалификационной 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работы, включая подготовку к проц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дуре защиты и пр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2B6C87" w:rsidRPr="00187A10" w:rsidRDefault="00421FAE" w:rsidP="00A407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A80C7C" w:rsidRPr="00187A10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40705" w:rsidRPr="00187A10" w:rsidRDefault="00421FAE" w:rsidP="00421F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F2E56" w:rsidRPr="00187A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F2E56"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920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20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21FAE">
        <w:rPr>
          <w:rFonts w:eastAsia="Calibri"/>
          <w:sz w:val="24"/>
          <w:szCs w:val="24"/>
          <w:lang w:eastAsia="en-US"/>
        </w:rPr>
        <w:t>3</w:t>
      </w:r>
      <w:r w:rsidRPr="00C920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21FAE">
        <w:rPr>
          <w:rFonts w:eastAsia="Calibri"/>
          <w:sz w:val="24"/>
          <w:szCs w:val="24"/>
          <w:lang w:eastAsia="en-US"/>
        </w:rPr>
        <w:t>108</w:t>
      </w:r>
      <w:r w:rsidR="00C920E9" w:rsidRPr="00C920E9">
        <w:rPr>
          <w:rFonts w:eastAsia="Calibri"/>
          <w:sz w:val="24"/>
          <w:szCs w:val="24"/>
          <w:lang w:eastAsia="en-US"/>
        </w:rPr>
        <w:t xml:space="preserve"> </w:t>
      </w:r>
      <w:r w:rsidRPr="00C920E9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659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C920E9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32A5F" w:rsidRPr="00B14F3F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A32A5F" w:rsidRPr="00A40705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B14F3F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C920E9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7633A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4F3F" w:rsidRPr="00793E1B" w:rsidTr="00B14F3F">
        <w:tc>
          <w:tcPr>
            <w:tcW w:w="4365" w:type="dxa"/>
            <w:vAlign w:val="center"/>
          </w:tcPr>
          <w:p w:rsidR="00B14F3F" w:rsidRPr="00793E1B" w:rsidRDefault="00B14F3F" w:rsidP="00B14F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B14F3F" w:rsidRPr="00C920E9" w:rsidRDefault="00421FAE" w:rsidP="00B01D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659" w:type="dxa"/>
            <w:vAlign w:val="center"/>
          </w:tcPr>
          <w:p w:rsidR="00B14F3F" w:rsidRPr="00C920E9" w:rsidRDefault="00421FAE" w:rsidP="00B24E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B24E5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451A" w:rsidRPr="003E451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B10D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B10D5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3E451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35E44" w:rsidRDefault="00B10D51" w:rsidP="008926C3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96284E">
              <w:rPr>
                <w:color w:val="000000"/>
                <w:sz w:val="24"/>
                <w:szCs w:val="24"/>
              </w:rPr>
              <w:t>Раздел 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Сущность и содержание</w:t>
            </w:r>
            <w:r>
              <w:rPr>
                <w:color w:val="000000"/>
                <w:sz w:val="24"/>
                <w:szCs w:val="24"/>
              </w:rPr>
              <w:t xml:space="preserve"> информационных систем</w:t>
            </w:r>
            <w:r w:rsidRPr="00DA7A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7AF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цеп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поставок (УЦП)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10D5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Интеграция и координация деятельности цепей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FE51A9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10D5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Финансовый, Логистический и Страт</w:t>
            </w:r>
            <w:r w:rsidRPr="00DA7AFE">
              <w:rPr>
                <w:color w:val="000000"/>
                <w:sz w:val="24"/>
                <w:szCs w:val="24"/>
              </w:rPr>
              <w:t>е</w:t>
            </w:r>
            <w:r w:rsidRPr="00DA7AFE">
              <w:rPr>
                <w:color w:val="000000"/>
                <w:sz w:val="24"/>
                <w:szCs w:val="24"/>
              </w:rPr>
              <w:t>гический менеджмент в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FE51A9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A6FEB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3E451A" w:rsidRDefault="00B35E44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В т.ч. в интер-акт. </w:t>
            </w:r>
            <w:r w:rsidR="00407578" w:rsidRPr="003E451A">
              <w:rPr>
                <w:sz w:val="22"/>
                <w:szCs w:val="22"/>
              </w:rPr>
              <w:t>Ф</w:t>
            </w:r>
            <w:r w:rsidRPr="003E451A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407578" w:rsidRPr="003E451A" w:rsidTr="00783D3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578" w:rsidRPr="003E451A" w:rsidRDefault="00407578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</w:t>
            </w:r>
            <w:r w:rsidR="009A6FEB"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7578" w:rsidRPr="003E451A" w:rsidRDefault="0040757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578" w:rsidRPr="003E451A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35E44" w:rsidRPr="003E451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  <w:r w:rsidR="009A6FEB">
              <w:rPr>
                <w:sz w:val="22"/>
                <w:szCs w:val="22"/>
              </w:rPr>
              <w:t>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5E44" w:rsidRPr="003E451A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91FD5">
        <w:rPr>
          <w:b/>
          <w:color w:val="000000"/>
          <w:sz w:val="24"/>
          <w:szCs w:val="24"/>
        </w:rPr>
        <w:t xml:space="preserve">5.2. </w:t>
      </w:r>
      <w:r w:rsidR="007F4B97" w:rsidRPr="00A91FD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91FD5">
        <w:rPr>
          <w:b/>
          <w:color w:val="000000"/>
          <w:sz w:val="24"/>
          <w:szCs w:val="24"/>
        </w:rPr>
        <w:t>за</w:t>
      </w:r>
      <w:r w:rsidR="007F4B97" w:rsidRPr="00A91FD5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10D51" w:rsidRPr="003E451A" w:rsidTr="0017528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B10D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9A6FE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96284E">
              <w:rPr>
                <w:color w:val="000000"/>
                <w:sz w:val="24"/>
                <w:szCs w:val="24"/>
              </w:rPr>
              <w:t>Раздел 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Сущность и содержание</w:t>
            </w:r>
            <w:r>
              <w:rPr>
                <w:color w:val="000000"/>
                <w:sz w:val="24"/>
                <w:szCs w:val="24"/>
              </w:rPr>
              <w:t xml:space="preserve"> информационных систем</w:t>
            </w:r>
            <w:r w:rsidRPr="00DA7A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7AF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цеп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поставок (УЦП)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4122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Интеграция и координация деятельности цепей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FE51A9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>Раздел III.</w:t>
            </w:r>
            <w:r w:rsidRPr="00E05B10">
              <w:rPr>
                <w:color w:val="000000"/>
              </w:rPr>
              <w:t xml:space="preserve"> </w:t>
            </w:r>
            <w:r w:rsidRPr="00DA7AFE">
              <w:rPr>
                <w:color w:val="000000"/>
                <w:sz w:val="24"/>
                <w:szCs w:val="24"/>
              </w:rPr>
              <w:t>Финансовый, Логистический и Страт</w:t>
            </w:r>
            <w:r w:rsidRPr="00DA7AFE">
              <w:rPr>
                <w:color w:val="000000"/>
                <w:sz w:val="24"/>
                <w:szCs w:val="24"/>
              </w:rPr>
              <w:t>е</w:t>
            </w:r>
            <w:r w:rsidRPr="00DA7AFE">
              <w:rPr>
                <w:color w:val="000000"/>
                <w:sz w:val="24"/>
                <w:szCs w:val="24"/>
              </w:rPr>
              <w:t>гический менеджмент в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FE51A9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A6FE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9A6FEB" w:rsidRPr="003E451A" w:rsidTr="00175284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EB" w:rsidRPr="003E451A" w:rsidRDefault="009A6FEB" w:rsidP="002257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9A6FEB" w:rsidRPr="003E451A" w:rsidTr="001752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EB" w:rsidRPr="003E451A" w:rsidRDefault="009A6FEB" w:rsidP="002257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187A10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66037D" w:rsidRPr="00187A10" w:rsidRDefault="0066037D" w:rsidP="0066037D">
      <w:pPr>
        <w:ind w:firstLine="709"/>
        <w:jc w:val="both"/>
        <w:rPr>
          <w:b/>
          <w:i/>
          <w:color w:val="000000"/>
        </w:rPr>
      </w:pPr>
      <w:r w:rsidRPr="00187A10">
        <w:rPr>
          <w:b/>
          <w:i/>
          <w:color w:val="000000"/>
        </w:rPr>
        <w:t>* Примечания:</w:t>
      </w:r>
    </w:p>
    <w:p w:rsidR="0066037D" w:rsidRPr="00187A10" w:rsidRDefault="0066037D" w:rsidP="0066037D">
      <w:pPr>
        <w:ind w:firstLine="709"/>
        <w:jc w:val="both"/>
        <w:rPr>
          <w:b/>
          <w:color w:val="000000"/>
        </w:rPr>
      </w:pPr>
      <w:r w:rsidRPr="00187A10">
        <w:rPr>
          <w:b/>
          <w:color w:val="000000"/>
        </w:rPr>
        <w:t>а) Для обучающихся по индивидуальному учебному плану - учебному плану, обеспечивающ</w:t>
      </w:r>
      <w:r w:rsidRPr="00187A10">
        <w:rPr>
          <w:b/>
          <w:color w:val="000000"/>
        </w:rPr>
        <w:t>е</w:t>
      </w:r>
      <w:r w:rsidRPr="00187A10">
        <w:rPr>
          <w:b/>
          <w:color w:val="000000"/>
        </w:rPr>
        <w:t>му освоение соответствующей образовательной программы на основе индивидуализации ее содерж</w:t>
      </w:r>
      <w:r w:rsidRPr="00187A10">
        <w:rPr>
          <w:b/>
          <w:color w:val="000000"/>
        </w:rPr>
        <w:t>а</w:t>
      </w:r>
      <w:r w:rsidRPr="00187A10">
        <w:rPr>
          <w:b/>
          <w:color w:val="000000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187A10" w:rsidRPr="00187A10" w:rsidRDefault="0066037D" w:rsidP="00187A10">
      <w:pPr>
        <w:ind w:firstLine="709"/>
        <w:jc w:val="both"/>
      </w:pPr>
      <w:r w:rsidRPr="00187A10">
        <w:rPr>
          <w:color w:val="000000"/>
        </w:rPr>
        <w:t>При разработке образовательной программы высшего образования в части рабочей программы ди</w:t>
      </w:r>
      <w:r w:rsidRPr="00187A10">
        <w:rPr>
          <w:color w:val="000000"/>
        </w:rPr>
        <w:t>с</w:t>
      </w:r>
      <w:r w:rsidRPr="00187A10">
        <w:rPr>
          <w:color w:val="000000"/>
        </w:rPr>
        <w:t xml:space="preserve">циплины </w:t>
      </w:r>
      <w:r w:rsidRPr="00187A10">
        <w:rPr>
          <w:b/>
          <w:color w:val="000000"/>
        </w:rPr>
        <w:t>«</w:t>
      </w:r>
      <w:r w:rsidR="00501721" w:rsidRPr="00187A10">
        <w:rPr>
          <w:b/>
          <w:color w:val="000000"/>
        </w:rPr>
        <w:t>Информационные системы в управлении цепями поставок</w:t>
      </w:r>
      <w:r w:rsidRPr="00187A10">
        <w:rPr>
          <w:b/>
          <w:color w:val="000000"/>
        </w:rPr>
        <w:t>»</w:t>
      </w:r>
      <w:r w:rsidRPr="00187A10">
        <w:rPr>
          <w:color w:val="000000"/>
        </w:rPr>
        <w:t xml:space="preserve"> </w:t>
      </w:r>
      <w:r w:rsidR="00187A10" w:rsidRPr="00187A10">
        <w:t xml:space="preserve">согласно требованиям </w:t>
      </w:r>
      <w:r w:rsidR="00187A10" w:rsidRPr="00187A10">
        <w:rPr>
          <w:b/>
        </w:rPr>
        <w:t>частей 3-5 статьи 13, статьи 30, пункта 3 части 1 статьи 34</w:t>
      </w:r>
      <w:r w:rsidR="00187A10" w:rsidRPr="00187A10">
        <w:t xml:space="preserve"> Федерального закона Российской Федерации </w:t>
      </w:r>
      <w:r w:rsidR="00187A10" w:rsidRPr="00187A10">
        <w:rPr>
          <w:b/>
        </w:rPr>
        <w:t>от 29.12.2012 № 273-ФЗ</w:t>
      </w:r>
      <w:r w:rsidR="00187A10" w:rsidRPr="00187A10">
        <w:t xml:space="preserve"> «Об образовании в Российской Федерации»; </w:t>
      </w:r>
      <w:r w:rsidR="00187A10" w:rsidRPr="00187A10">
        <w:rPr>
          <w:b/>
        </w:rPr>
        <w:t>пунктов 16, 38</w:t>
      </w:r>
      <w:r w:rsidR="00187A10" w:rsidRPr="00187A10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="00187A10" w:rsidRPr="00187A10">
        <w:t>о</w:t>
      </w:r>
      <w:r w:rsidR="00187A10" w:rsidRPr="00187A10">
        <w:t>граммам бакалавриата, программам специалитета, программам магистратуры, утвержденного приказом М</w:t>
      </w:r>
      <w:r w:rsidR="00187A10" w:rsidRPr="00187A10">
        <w:t>и</w:t>
      </w:r>
      <w:r w:rsidR="00187A10" w:rsidRPr="00187A10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="00187A10" w:rsidRPr="00187A10">
        <w:t>е</w:t>
      </w:r>
      <w:r w:rsidR="00187A10" w:rsidRPr="00187A10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="00187A10" w:rsidRPr="00187A10">
        <w:t>о</w:t>
      </w:r>
      <w:r w:rsidR="00187A10" w:rsidRPr="00187A10">
        <w:t>ить образовательную программу в более короткий срок по сравнению со сроком получения высшего образ</w:t>
      </w:r>
      <w:r w:rsidR="00187A10" w:rsidRPr="00187A10">
        <w:t>о</w:t>
      </w:r>
      <w:r w:rsidR="00187A10" w:rsidRPr="00187A10">
        <w:t>вания по образовательной программе, установленным Академией в соответствии с Федеральным государс</w:t>
      </w:r>
      <w:r w:rsidR="00187A10" w:rsidRPr="00187A10">
        <w:t>т</w:t>
      </w:r>
      <w:r w:rsidR="00187A10" w:rsidRPr="00187A10">
        <w:lastRenderedPageBreak/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б) Для обучающихся с ограниченными возможностями здоровья и инвалидов:</w:t>
      </w:r>
    </w:p>
    <w:p w:rsidR="00187A10" w:rsidRPr="00187A10" w:rsidRDefault="00187A10" w:rsidP="00187A10">
      <w:pPr>
        <w:ind w:firstLine="709"/>
        <w:jc w:val="both"/>
      </w:pPr>
      <w:r w:rsidRPr="00187A10">
        <w:t>При разработке адаптированной образовательной программы высшего образования, а для инвал</w:t>
      </w:r>
      <w:r w:rsidRPr="00187A10">
        <w:t>и</w:t>
      </w:r>
      <w:r w:rsidRPr="00187A10">
        <w:t xml:space="preserve">дов - индивидуальной программы реабилитации инвалида в соответствии с требованиями </w:t>
      </w:r>
      <w:r w:rsidRPr="00187A10">
        <w:rPr>
          <w:b/>
        </w:rPr>
        <w:t>статьи 79</w:t>
      </w:r>
      <w:r w:rsidRPr="00187A10">
        <w:t xml:space="preserve"> Фед</w:t>
      </w:r>
      <w:r w:rsidRPr="00187A10">
        <w:t>е</w:t>
      </w:r>
      <w:r w:rsidRPr="00187A10">
        <w:t xml:space="preserve">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</w:t>
      </w:r>
      <w:r w:rsidRPr="00187A10">
        <w:t>а</w:t>
      </w:r>
      <w:r w:rsidRPr="00187A10">
        <w:t xml:space="preserve">ции»; </w:t>
      </w:r>
      <w:r w:rsidRPr="00187A10">
        <w:rPr>
          <w:b/>
        </w:rPr>
        <w:t>раздела III</w:t>
      </w:r>
      <w:r w:rsidRPr="00187A10">
        <w:t xml:space="preserve"> Порядка организации и осуществления образовательной деятельности по образовател</w:t>
      </w:r>
      <w:r w:rsidRPr="00187A10">
        <w:t>ь</w:t>
      </w:r>
      <w:r w:rsidRPr="00187A10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187A10">
        <w:t>н</w:t>
      </w:r>
      <w:r w:rsidRPr="00187A10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87A10">
        <w:t>н</w:t>
      </w:r>
      <w:r w:rsidRPr="00187A10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87A10">
        <w:rPr>
          <w:b/>
          <w:i/>
        </w:rPr>
        <w:t>при наличии факта зачисления таких обучающихся с учетом конкретных нозологий</w:t>
      </w:r>
      <w:r w:rsidRPr="00187A10">
        <w:t>).</w:t>
      </w:r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в) Для лиц, зачисленных для продолжения обучения в соответствии с частью 5 статьи 5 Фед</w:t>
      </w:r>
      <w:r w:rsidRPr="00187A10">
        <w:rPr>
          <w:b/>
        </w:rPr>
        <w:t>е</w:t>
      </w:r>
      <w:r w:rsidRPr="00187A10">
        <w:rPr>
          <w:b/>
        </w:rPr>
        <w:t>рального закона от 05.05.2014 № 84-ФЗ «Об особенностях правового регулирования отношений в сф</w:t>
      </w:r>
      <w:r w:rsidRPr="00187A10">
        <w:rPr>
          <w:b/>
        </w:rPr>
        <w:t>е</w:t>
      </w:r>
      <w:r w:rsidRPr="00187A10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187A10">
        <w:rPr>
          <w:b/>
        </w:rPr>
        <w:t>а</w:t>
      </w:r>
      <w:r w:rsidRPr="00187A10">
        <w:rPr>
          <w:b/>
        </w:rPr>
        <w:t>ции»:</w:t>
      </w:r>
    </w:p>
    <w:p w:rsidR="00187A10" w:rsidRPr="00187A10" w:rsidRDefault="00187A10" w:rsidP="00187A10">
      <w:pPr>
        <w:ind w:firstLine="709"/>
        <w:jc w:val="both"/>
      </w:pPr>
      <w:r w:rsidRPr="00187A10">
        <w:t xml:space="preserve">При разработке образовательной программы высшего образования согласно требованиями </w:t>
      </w:r>
      <w:r w:rsidRPr="00187A10">
        <w:rPr>
          <w:b/>
        </w:rPr>
        <w:t xml:space="preserve">частей 3-5 статьи 13, статьи 30, пункта 3 части 1 статьи 34 </w:t>
      </w:r>
      <w:r w:rsidRPr="00187A10">
        <w:t xml:space="preserve">Федерального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Федерации»; </w:t>
      </w:r>
      <w:r w:rsidRPr="00187A10">
        <w:rPr>
          <w:b/>
        </w:rPr>
        <w:t>пункта 20</w:t>
      </w:r>
      <w:r w:rsidRPr="00187A10">
        <w:t xml:space="preserve"> Порядка организации и ос</w:t>
      </w:r>
      <w:r w:rsidRPr="00187A10">
        <w:t>у</w:t>
      </w:r>
      <w:r w:rsidRPr="00187A10">
        <w:t>ществления образовательной деятельности по образовательным программам высшего образования – пр</w:t>
      </w:r>
      <w:r w:rsidRPr="00187A10">
        <w:t>о</w:t>
      </w:r>
      <w:r w:rsidRPr="00187A10">
        <w:t>граммам бакалавриата, программам специалитета, программам магистратуры, утвержденного приказом М</w:t>
      </w:r>
      <w:r w:rsidRPr="00187A10">
        <w:t>и</w:t>
      </w:r>
      <w:r w:rsidRPr="00187A10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87A10">
        <w:t>е</w:t>
      </w:r>
      <w:r w:rsidRPr="00187A10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87A10">
        <w:t>и</w:t>
      </w:r>
      <w:r w:rsidRPr="00187A10">
        <w:t xml:space="preserve">ся, зачисленными для продолжения обучения в соответствии с </w:t>
      </w:r>
      <w:r w:rsidRPr="00187A10">
        <w:rPr>
          <w:b/>
        </w:rPr>
        <w:t>частью 5 статьи 5</w:t>
      </w:r>
      <w:r w:rsidRPr="00187A10">
        <w:t xml:space="preserve"> Федерального закона </w:t>
      </w:r>
      <w:r w:rsidRPr="00187A10">
        <w:rPr>
          <w:b/>
        </w:rPr>
        <w:t>от 05.05.2014 № 84-ФЗ</w:t>
      </w:r>
      <w:r w:rsidRPr="00187A1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87A10">
        <w:t>и</w:t>
      </w:r>
      <w:r w:rsidRPr="00187A10">
        <w:t>нятому на основании заявления обучающегося).</w:t>
      </w:r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г) Для лиц, осваивающих образовательную программу в форме самообразования (если обр</w:t>
      </w:r>
      <w:r w:rsidRPr="00187A10">
        <w:rPr>
          <w:b/>
        </w:rPr>
        <w:t>а</w:t>
      </w:r>
      <w:r w:rsidRPr="00187A10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87A10">
        <w:rPr>
          <w:b/>
        </w:rPr>
        <w:t>о</w:t>
      </w:r>
      <w:r w:rsidRPr="00187A10">
        <w:rPr>
          <w:b/>
        </w:rPr>
        <w:t>вательной программе в форме самообразования), а также лиц, обучавшихся по не имеющей госуда</w:t>
      </w:r>
      <w:r w:rsidRPr="00187A10">
        <w:rPr>
          <w:b/>
        </w:rPr>
        <w:t>р</w:t>
      </w:r>
      <w:r w:rsidRPr="00187A10">
        <w:rPr>
          <w:b/>
        </w:rPr>
        <w:t>ственной аккредитации образовательной программе:</w:t>
      </w:r>
    </w:p>
    <w:p w:rsidR="00187A10" w:rsidRPr="00187A10" w:rsidRDefault="00187A10" w:rsidP="00187A10">
      <w:pPr>
        <w:ind w:firstLine="709"/>
        <w:jc w:val="both"/>
      </w:pPr>
      <w:r w:rsidRPr="00187A10">
        <w:t xml:space="preserve">При разработке образовательной программы высшего образования согласно требованиям </w:t>
      </w:r>
      <w:r w:rsidRPr="00187A10">
        <w:rPr>
          <w:b/>
        </w:rPr>
        <w:t>пункта 9 части 1 статьи 33, части 3 статьи 34</w:t>
      </w:r>
      <w:r w:rsidRPr="00187A10">
        <w:t xml:space="preserve"> Федерального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Федерации»; </w:t>
      </w:r>
      <w:r w:rsidRPr="00187A10">
        <w:rPr>
          <w:b/>
        </w:rPr>
        <w:t>пункта 43</w:t>
      </w:r>
      <w:r w:rsidRPr="00187A10">
        <w:t xml:space="preserve"> Порядка организации и осуществления образов</w:t>
      </w:r>
      <w:r w:rsidRPr="00187A10">
        <w:t>а</w:t>
      </w:r>
      <w:r w:rsidRPr="00187A10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187A10">
        <w:t>с</w:t>
      </w:r>
      <w:r w:rsidRPr="00187A10">
        <w:t>циплины в зачетных единицах с указанием количества академических или астрономических часов, выд</w:t>
      </w:r>
      <w:r w:rsidRPr="00187A10">
        <w:t>е</w:t>
      </w:r>
      <w:r w:rsidRPr="00187A10">
        <w:t>ленных на контактную работу обучающихся с преподавателем (по видам учебных занятий) и на самосто</w:t>
      </w:r>
      <w:r w:rsidRPr="00187A10">
        <w:t>я</w:t>
      </w:r>
      <w:r w:rsidRPr="00187A10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187A10">
        <w:t>а</w:t>
      </w:r>
      <w:r w:rsidRPr="00187A10">
        <w:t>демию по соответствующей имеющей государственную аккредитацию образовательной программе в поря</w:t>
      </w:r>
      <w:r w:rsidRPr="00187A10">
        <w:t>д</w:t>
      </w:r>
      <w:r w:rsidRPr="00187A10">
        <w:t>ке, установленном соответствующим локальным нормативным актом образовательной организации.</w:t>
      </w:r>
    </w:p>
    <w:p w:rsidR="00187A10" w:rsidRDefault="00187A10" w:rsidP="00187A10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187A1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3625F" w:rsidRPr="00B3625F" w:rsidRDefault="00C21DF3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3625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3625F" w:rsidRPr="00B3625F">
        <w:rPr>
          <w:color w:val="000000"/>
          <w:sz w:val="24"/>
          <w:szCs w:val="24"/>
        </w:rPr>
        <w:t>Раздел I. Сущность и содержание информационных систем в управлении цепи п</w:t>
      </w:r>
      <w:r w:rsidR="00B3625F" w:rsidRPr="00B3625F">
        <w:rPr>
          <w:color w:val="000000"/>
          <w:sz w:val="24"/>
          <w:szCs w:val="24"/>
        </w:rPr>
        <w:t>о</w:t>
      </w:r>
      <w:r w:rsidR="00B3625F" w:rsidRPr="00B3625F">
        <w:rPr>
          <w:color w:val="000000"/>
          <w:sz w:val="24"/>
          <w:szCs w:val="24"/>
        </w:rPr>
        <w:t>ставок (УЦП)</w:t>
      </w:r>
    </w:p>
    <w:p w:rsidR="00B3625F" w:rsidRPr="00B3625F" w:rsidRDefault="00B3625F" w:rsidP="00B3625F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B3625F">
        <w:rPr>
          <w:sz w:val="24"/>
          <w:szCs w:val="24"/>
        </w:rPr>
        <w:t>Основные определения информационных систем в управлении цепи ставок.</w:t>
      </w:r>
      <w:r w:rsidRPr="00B3625F">
        <w:rPr>
          <w:color w:val="000000"/>
          <w:sz w:val="24"/>
          <w:szCs w:val="24"/>
        </w:rPr>
        <w:t xml:space="preserve"> Стру</w:t>
      </w:r>
      <w:r w:rsidRPr="00B3625F">
        <w:rPr>
          <w:color w:val="000000"/>
          <w:sz w:val="24"/>
          <w:szCs w:val="24"/>
        </w:rPr>
        <w:t>к</w:t>
      </w:r>
      <w:r w:rsidRPr="00B3625F">
        <w:rPr>
          <w:color w:val="000000"/>
          <w:sz w:val="24"/>
          <w:szCs w:val="24"/>
        </w:rPr>
        <w:lastRenderedPageBreak/>
        <w:t>тура цепи поставок.</w:t>
      </w:r>
      <w:r w:rsidRPr="00B3625F">
        <w:rPr>
          <w:sz w:val="24"/>
          <w:szCs w:val="24"/>
        </w:rPr>
        <w:t xml:space="preserve"> </w:t>
      </w:r>
      <w:r w:rsidRPr="00B3625F">
        <w:rPr>
          <w:color w:val="000000"/>
          <w:sz w:val="24"/>
          <w:szCs w:val="24"/>
        </w:rPr>
        <w:t>Цепи поставок как объект управления.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0"/>
        <w:jc w:val="left"/>
      </w:pPr>
      <w:r w:rsidRPr="00B3625F">
        <w:rPr>
          <w:color w:val="000000"/>
        </w:rPr>
        <w:t xml:space="preserve">Содержание УЦП. </w:t>
      </w:r>
      <w:r w:rsidRPr="00B3625F">
        <w:t>Эффективность УЦП.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0"/>
        <w:jc w:val="left"/>
      </w:pP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709"/>
        <w:jc w:val="left"/>
        <w:rPr>
          <w:color w:val="000000"/>
        </w:rPr>
      </w:pPr>
      <w:r w:rsidRPr="00B3625F">
        <w:rPr>
          <w:color w:val="000000"/>
        </w:rPr>
        <w:t>Раздел II. Интеграция и координация деятельности цепей поставок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709"/>
        <w:jc w:val="left"/>
      </w:pPr>
      <w:r w:rsidRPr="00B3625F">
        <w:t>Значение и сущность координации и интеграции в УЦП. Интеграция операций и логистической инфраструктуры в отдельных функциональных областях логистики. Пон</w:t>
      </w:r>
      <w:r w:rsidRPr="00B3625F">
        <w:t>я</w:t>
      </w:r>
      <w:r w:rsidRPr="00B3625F">
        <w:t>тие межфункциональной интеграции.</w:t>
      </w:r>
    </w:p>
    <w:p w:rsidR="00B3625F" w:rsidRPr="00B3625F" w:rsidRDefault="00B3625F" w:rsidP="00B3625F">
      <w:pPr>
        <w:pStyle w:val="af2"/>
        <w:rPr>
          <w:sz w:val="24"/>
          <w:szCs w:val="24"/>
        </w:rPr>
      </w:pPr>
      <w:r w:rsidRPr="00B3625F">
        <w:rPr>
          <w:sz w:val="24"/>
          <w:szCs w:val="24"/>
        </w:rPr>
        <w:t>Основные подходы и способы реализации межфункциональной логистической коо</w:t>
      </w:r>
      <w:r w:rsidRPr="00B3625F">
        <w:rPr>
          <w:sz w:val="24"/>
          <w:szCs w:val="24"/>
        </w:rPr>
        <w:t>р</w:t>
      </w:r>
      <w:r w:rsidRPr="00B3625F">
        <w:rPr>
          <w:sz w:val="24"/>
          <w:szCs w:val="24"/>
        </w:rPr>
        <w:t>динации. Координация спроса и предложения в цепях поставок на основе управления т</w:t>
      </w:r>
      <w:r w:rsidRPr="00B3625F">
        <w:rPr>
          <w:sz w:val="24"/>
          <w:szCs w:val="24"/>
        </w:rPr>
        <w:t>о</w:t>
      </w:r>
      <w:r w:rsidRPr="00B3625F">
        <w:rPr>
          <w:sz w:val="24"/>
          <w:szCs w:val="24"/>
        </w:rPr>
        <w:t xml:space="preserve">варными запасами. 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6284E">
        <w:rPr>
          <w:color w:val="000000"/>
          <w:sz w:val="24"/>
          <w:szCs w:val="24"/>
        </w:rPr>
        <w:t>Раздел III.</w:t>
      </w:r>
      <w:r w:rsidRPr="00E05B10">
        <w:rPr>
          <w:color w:val="000000"/>
        </w:rPr>
        <w:t xml:space="preserve"> </w:t>
      </w:r>
      <w:r w:rsidRPr="00DA7AFE">
        <w:rPr>
          <w:color w:val="000000"/>
          <w:sz w:val="24"/>
          <w:szCs w:val="24"/>
        </w:rPr>
        <w:t>Финансовый, Логистический и Стратегический менеджмент в цепях п</w:t>
      </w:r>
      <w:r w:rsidRPr="00DA7AFE">
        <w:rPr>
          <w:color w:val="000000"/>
          <w:sz w:val="24"/>
          <w:szCs w:val="24"/>
        </w:rPr>
        <w:t>о</w:t>
      </w:r>
      <w:r w:rsidRPr="00DA7AFE">
        <w:rPr>
          <w:color w:val="000000"/>
          <w:sz w:val="24"/>
          <w:szCs w:val="24"/>
        </w:rPr>
        <w:t>ставок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Инструменты финансового менеджмента, используемые на предприятии и в цепях поставок.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Концепции управления в цепях поставок. Организационные аспекты логистическ</w:t>
      </w:r>
      <w:r w:rsidRPr="00DA7AFE">
        <w:rPr>
          <w:sz w:val="24"/>
          <w:szCs w:val="24"/>
        </w:rPr>
        <w:t>о</w:t>
      </w:r>
      <w:r w:rsidRPr="00DA7AFE">
        <w:rPr>
          <w:sz w:val="24"/>
          <w:szCs w:val="24"/>
        </w:rPr>
        <w:t>го менеджмента в цепях поставок. Планирование, оценка издержек и ценообразование.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Классификация  и взаимосвязь основных уровней принятия решений  в УЦП.  Адаптация цепи поставок к внешней среде. Виды стратегий УЦП. Этапы стратегического планирования.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F4F46" w:rsidRDefault="003F4F46" w:rsidP="003F4F4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3F4F46">
        <w:rPr>
          <w:rFonts w:ascii="Times New Roman" w:hAnsi="Times New Roman"/>
          <w:sz w:val="24"/>
          <w:szCs w:val="24"/>
        </w:rPr>
        <w:t>Информац</w:t>
      </w:r>
      <w:r w:rsidRPr="003F4F46">
        <w:rPr>
          <w:rFonts w:ascii="Times New Roman" w:hAnsi="Times New Roman"/>
          <w:sz w:val="24"/>
          <w:szCs w:val="24"/>
        </w:rPr>
        <w:t>и</w:t>
      </w:r>
      <w:r w:rsidRPr="003F4F46">
        <w:rPr>
          <w:rFonts w:ascii="Times New Roman" w:hAnsi="Times New Roman"/>
          <w:sz w:val="24"/>
          <w:szCs w:val="24"/>
        </w:rPr>
        <w:t>онные системы в управлении цепями поставок</w:t>
      </w:r>
      <w:r>
        <w:rPr>
          <w:rFonts w:ascii="Times New Roman" w:hAnsi="Times New Roman"/>
          <w:sz w:val="24"/>
          <w:szCs w:val="24"/>
        </w:rPr>
        <w:t xml:space="preserve">»/ </w:t>
      </w:r>
      <w:r w:rsidR="00757EF6" w:rsidRPr="00757EF6">
        <w:rPr>
          <w:rFonts w:ascii="Times New Roman" w:hAnsi="Times New Roman"/>
          <w:sz w:val="24"/>
          <w:szCs w:val="24"/>
        </w:rPr>
        <w:t xml:space="preserve">А.М. Шабалин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6912EC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E55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24E55">
        <w:rPr>
          <w:rFonts w:ascii="Times New Roman" w:hAnsi="Times New Roman"/>
          <w:sz w:val="24"/>
          <w:szCs w:val="24"/>
        </w:rPr>
        <w:t>е</w:t>
      </w:r>
      <w:r w:rsidRPr="00B24E55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B24E55">
        <w:rPr>
          <w:rFonts w:ascii="Times New Roman" w:hAnsi="Times New Roman"/>
          <w:sz w:val="24"/>
          <w:szCs w:val="24"/>
        </w:rPr>
        <w:t>а</w:t>
      </w:r>
      <w:r w:rsidRPr="00B24E55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24E55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24E55">
        <w:rPr>
          <w:rFonts w:ascii="Times New Roman" w:hAnsi="Times New Roman"/>
          <w:sz w:val="24"/>
          <w:szCs w:val="24"/>
        </w:rPr>
        <w:t>н</w:t>
      </w:r>
      <w:r w:rsidRPr="00B24E5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24E55">
        <w:rPr>
          <w:rFonts w:ascii="Times New Roman" w:hAnsi="Times New Roman"/>
          <w:sz w:val="24"/>
          <w:szCs w:val="24"/>
        </w:rPr>
        <w:t>о</w:t>
      </w:r>
      <w:r w:rsidRPr="00B24E5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4E55">
        <w:rPr>
          <w:rFonts w:ascii="Times New Roman" w:hAnsi="Times New Roman"/>
          <w:sz w:val="24"/>
          <w:szCs w:val="24"/>
        </w:rPr>
        <w:t>а</w:t>
      </w:r>
      <w:r w:rsidRPr="00B24E55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B24E55">
        <w:rPr>
          <w:rFonts w:ascii="Times New Roman" w:hAnsi="Times New Roman"/>
          <w:sz w:val="24"/>
          <w:szCs w:val="24"/>
        </w:rPr>
        <w:t>у</w:t>
      </w:r>
      <w:r w:rsidRPr="00B24E55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24E55">
        <w:rPr>
          <w:rFonts w:ascii="Times New Roman" w:hAnsi="Times New Roman"/>
          <w:sz w:val="24"/>
          <w:szCs w:val="24"/>
        </w:rPr>
        <w:t>р</w:t>
      </w:r>
      <w:r w:rsidRPr="00B24E5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5842" w:rsidRPr="00793E1B" w:rsidRDefault="00187A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57D5">
        <w:rPr>
          <w:b/>
          <w:bCs/>
          <w:i/>
          <w:color w:val="000000"/>
          <w:sz w:val="24"/>
          <w:szCs w:val="24"/>
        </w:rPr>
        <w:t>Основная:</w:t>
      </w:r>
    </w:p>
    <w:p w:rsidR="00ED2906" w:rsidRPr="00ED2906" w:rsidRDefault="00ED2906" w:rsidP="00ED290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/>
          <w:bCs/>
          <w:i/>
          <w:color w:val="000000"/>
          <w:sz w:val="24"/>
          <w:szCs w:val="24"/>
        </w:rPr>
      </w:pPr>
      <w:r w:rsidRPr="00ED2906">
        <w:rPr>
          <w:i/>
          <w:iCs/>
          <w:sz w:val="24"/>
          <w:szCs w:val="24"/>
        </w:rPr>
        <w:t xml:space="preserve">Пузанова, И. А. </w:t>
      </w:r>
      <w:r w:rsidRPr="00ED2906">
        <w:rPr>
          <w:sz w:val="24"/>
          <w:szCs w:val="24"/>
        </w:rPr>
        <w:t>Управление цепями поставок : учебник для бакалавриата и маг</w:t>
      </w:r>
      <w:r w:rsidRPr="00ED2906">
        <w:rPr>
          <w:sz w:val="24"/>
          <w:szCs w:val="24"/>
        </w:rPr>
        <w:t>и</w:t>
      </w:r>
      <w:r w:rsidRPr="00ED2906">
        <w:rPr>
          <w:sz w:val="24"/>
          <w:szCs w:val="24"/>
        </w:rPr>
        <w:t>стратуры / И. А. Пузанова, Б. А. Аникин ; под редакцией Б. А. Аникина. — Москва : Изд</w:t>
      </w:r>
      <w:r w:rsidRPr="00ED2906">
        <w:rPr>
          <w:sz w:val="24"/>
          <w:szCs w:val="24"/>
        </w:rPr>
        <w:t>а</w:t>
      </w:r>
      <w:r w:rsidRPr="00ED2906">
        <w:rPr>
          <w:sz w:val="24"/>
          <w:szCs w:val="24"/>
        </w:rPr>
        <w:lastRenderedPageBreak/>
        <w:t xml:space="preserve">тельство Юрайт, 2019. — 320 с. — (Бакалавр и магистр.). — ISBN 978-5-9916-9014-0. — Текст : электронный // ЭБС Юрайт [сайт]. — URL: </w:t>
      </w:r>
      <w:hyperlink r:id="rId8" w:history="1">
        <w:r w:rsidR="001F1252">
          <w:rPr>
            <w:rStyle w:val="a7"/>
            <w:sz w:val="24"/>
            <w:szCs w:val="24"/>
          </w:rPr>
          <w:t>https://www.biblio-online.ru/bcode/427062</w:t>
        </w:r>
      </w:hyperlink>
    </w:p>
    <w:p w:rsidR="001956AD" w:rsidRPr="00ED2906" w:rsidRDefault="001956AD" w:rsidP="00ED2906">
      <w:pPr>
        <w:widowControl/>
        <w:numPr>
          <w:ilvl w:val="1"/>
          <w:numId w:val="17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r w:rsidRPr="00ED2906">
        <w:rPr>
          <w:color w:val="000000"/>
          <w:sz w:val="24"/>
          <w:szCs w:val="24"/>
          <w:shd w:val="clear" w:color="auto" w:fill="FCFCFC"/>
        </w:rPr>
        <w:t>Медведев В.А. Информационные системы и технологии в логистике и управл</w:t>
      </w:r>
      <w:r w:rsidRPr="00ED2906">
        <w:rPr>
          <w:color w:val="000000"/>
          <w:sz w:val="24"/>
          <w:szCs w:val="24"/>
          <w:shd w:val="clear" w:color="auto" w:fill="FCFCFC"/>
        </w:rPr>
        <w:t>е</w:t>
      </w:r>
      <w:r w:rsidRPr="00ED2906">
        <w:rPr>
          <w:color w:val="000000"/>
          <w:sz w:val="24"/>
          <w:szCs w:val="24"/>
          <w:shd w:val="clear" w:color="auto" w:fill="FCFCFC"/>
        </w:rPr>
        <w:t xml:space="preserve">нии цепями поставок: учебное пособие / В.А. Медведев, А.С. Присяжнюк. — Электрон. текстовые данные. — СПб.: Университет ИТМО, 2016. — 183 c. — 2227-8397. — </w:t>
      </w:r>
      <w:r w:rsidR="00ED2906" w:rsidRPr="00ED2906">
        <w:rPr>
          <w:sz w:val="24"/>
          <w:szCs w:val="24"/>
        </w:rPr>
        <w:t xml:space="preserve">Текст: электронный // ЭБС </w:t>
      </w:r>
      <w:r w:rsidR="00ED2906" w:rsidRPr="00ED2906">
        <w:rPr>
          <w:color w:val="000000"/>
          <w:sz w:val="24"/>
          <w:szCs w:val="24"/>
          <w:lang w:val="en-US"/>
        </w:rPr>
        <w:t>IPRBooks</w:t>
      </w:r>
      <w:r w:rsidR="00ED2906" w:rsidRPr="00ED2906">
        <w:rPr>
          <w:sz w:val="24"/>
          <w:szCs w:val="24"/>
        </w:rPr>
        <w:t xml:space="preserve"> [сайт]. — URL</w:t>
      </w:r>
      <w:r w:rsidRPr="00ED290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1F1252">
          <w:rPr>
            <w:rStyle w:val="a7"/>
            <w:sz w:val="24"/>
            <w:szCs w:val="24"/>
            <w:shd w:val="clear" w:color="auto" w:fill="FCFCFC"/>
          </w:rPr>
          <w:t>http://www.iprbookshop.ru/66478.html</w:t>
        </w:r>
      </w:hyperlink>
    </w:p>
    <w:p w:rsidR="001956AD" w:rsidRPr="00ED2906" w:rsidRDefault="001956AD" w:rsidP="00ED2906">
      <w:pPr>
        <w:widowControl/>
        <w:numPr>
          <w:ilvl w:val="1"/>
          <w:numId w:val="17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ED2906">
        <w:rPr>
          <w:bCs/>
          <w:color w:val="000000"/>
          <w:sz w:val="24"/>
          <w:szCs w:val="24"/>
        </w:rPr>
        <w:t xml:space="preserve">Левкин Г.Г. Управление цепями поставок: конспект лекций / Г.Г. Левкин, Д.И. Заруднев. — Электрон. текстовые данные. — Саратов: Вузовское образование, 2018. — 111 c. — 978-5-4486-0269-6. — </w:t>
      </w:r>
      <w:r w:rsidR="006E4B55" w:rsidRPr="00ED2906">
        <w:rPr>
          <w:sz w:val="24"/>
          <w:szCs w:val="24"/>
        </w:rPr>
        <w:t xml:space="preserve">Текст: электронный // ЭБС </w:t>
      </w:r>
      <w:r w:rsidR="006E4B55" w:rsidRPr="00ED2906">
        <w:rPr>
          <w:color w:val="000000"/>
          <w:sz w:val="24"/>
          <w:szCs w:val="24"/>
          <w:lang w:val="en-US"/>
        </w:rPr>
        <w:t>IPRBooks</w:t>
      </w:r>
      <w:r w:rsidR="006E4B55" w:rsidRPr="00ED2906">
        <w:rPr>
          <w:sz w:val="24"/>
          <w:szCs w:val="24"/>
        </w:rPr>
        <w:t xml:space="preserve"> [сайт]. — URL</w:t>
      </w:r>
      <w:r w:rsidRPr="00ED2906">
        <w:rPr>
          <w:bCs/>
          <w:color w:val="000000"/>
          <w:sz w:val="24"/>
          <w:szCs w:val="24"/>
        </w:rPr>
        <w:t xml:space="preserve">: </w:t>
      </w:r>
      <w:hyperlink r:id="rId10" w:history="1">
        <w:r w:rsidR="001F1252">
          <w:rPr>
            <w:rStyle w:val="a7"/>
            <w:bCs/>
            <w:sz w:val="24"/>
            <w:szCs w:val="24"/>
          </w:rPr>
          <w:t>http://www.iprbookshop.ru/73634.html</w:t>
        </w:r>
      </w:hyperlink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1956AD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57D5">
        <w:rPr>
          <w:b/>
          <w:bCs/>
          <w:i/>
          <w:color w:val="000000"/>
          <w:sz w:val="24"/>
          <w:szCs w:val="24"/>
        </w:rPr>
        <w:t>Дополнительная:</w:t>
      </w:r>
    </w:p>
    <w:p w:rsidR="001956AD" w:rsidRPr="006E4B55" w:rsidRDefault="001956AD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color w:val="000000"/>
          <w:sz w:val="24"/>
          <w:szCs w:val="24"/>
        </w:rPr>
        <w:t xml:space="preserve">Экономические основы логистики и управления цепями поставок: практикум / . — Электрон. текстовые данные. — Казань: Казанский национальный исследовательский технологический университет, 2016. — 80 c. — 2227-8397. — </w:t>
      </w:r>
      <w:r w:rsidR="006E4B55" w:rsidRPr="006E4B55">
        <w:rPr>
          <w:sz w:val="24"/>
          <w:szCs w:val="24"/>
        </w:rPr>
        <w:t xml:space="preserve">Текст: электронный // ЭБС </w:t>
      </w:r>
      <w:r w:rsidR="006E4B55" w:rsidRPr="006E4B55">
        <w:rPr>
          <w:color w:val="000000"/>
          <w:sz w:val="24"/>
          <w:szCs w:val="24"/>
          <w:lang w:val="en-US"/>
        </w:rPr>
        <w:t>IPRBooks</w:t>
      </w:r>
      <w:r w:rsidR="006E4B55" w:rsidRPr="006E4B55">
        <w:rPr>
          <w:sz w:val="24"/>
          <w:szCs w:val="24"/>
        </w:rPr>
        <w:t xml:space="preserve"> [сайт]. — URL</w:t>
      </w:r>
      <w:r w:rsidRPr="006E4B55">
        <w:rPr>
          <w:color w:val="000000"/>
          <w:sz w:val="24"/>
          <w:szCs w:val="24"/>
        </w:rPr>
        <w:t xml:space="preserve">: </w:t>
      </w:r>
      <w:hyperlink r:id="rId11" w:history="1">
        <w:r w:rsidR="001F1252">
          <w:rPr>
            <w:rStyle w:val="a7"/>
            <w:sz w:val="24"/>
            <w:szCs w:val="24"/>
          </w:rPr>
          <w:t>http://www.iprbookshop.ru/63557.html</w:t>
        </w:r>
      </w:hyperlink>
    </w:p>
    <w:p w:rsidR="001956AD" w:rsidRPr="006E4B55" w:rsidRDefault="001956AD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color w:val="000000"/>
          <w:sz w:val="24"/>
          <w:szCs w:val="24"/>
        </w:rPr>
        <w:t>Кудрявцева С.С. Управление логистическими рисками в цепях поставок: учебное пособие / С.С. Кудрявцева, А.И. Шинкевич. — Электрон. текстовые данные. — К</w:t>
      </w:r>
      <w:r w:rsidRPr="006E4B55">
        <w:rPr>
          <w:color w:val="000000"/>
          <w:sz w:val="24"/>
          <w:szCs w:val="24"/>
        </w:rPr>
        <w:t>а</w:t>
      </w:r>
      <w:r w:rsidRPr="006E4B55">
        <w:rPr>
          <w:color w:val="000000"/>
          <w:sz w:val="24"/>
          <w:szCs w:val="24"/>
        </w:rPr>
        <w:t xml:space="preserve">зань: Казанский национальный исследовательский технологический университет, 2015. — 204 c. — 978-5-7882-1768-0. — </w:t>
      </w:r>
      <w:r w:rsidR="006E4B55" w:rsidRPr="006E4B55">
        <w:rPr>
          <w:sz w:val="24"/>
          <w:szCs w:val="24"/>
        </w:rPr>
        <w:t xml:space="preserve">Текст: электронный // ЭБС </w:t>
      </w:r>
      <w:r w:rsidR="006E4B55" w:rsidRPr="006E4B55">
        <w:rPr>
          <w:color w:val="000000"/>
          <w:sz w:val="24"/>
          <w:szCs w:val="24"/>
          <w:lang w:val="en-US"/>
        </w:rPr>
        <w:t>IPRBooks</w:t>
      </w:r>
      <w:r w:rsidR="006E4B55" w:rsidRPr="006E4B55">
        <w:rPr>
          <w:sz w:val="24"/>
          <w:szCs w:val="24"/>
        </w:rPr>
        <w:t xml:space="preserve"> [сайт]. — URL</w:t>
      </w:r>
      <w:r w:rsidRPr="006E4B55">
        <w:rPr>
          <w:color w:val="000000"/>
          <w:sz w:val="24"/>
          <w:szCs w:val="24"/>
        </w:rPr>
        <w:t xml:space="preserve">: </w:t>
      </w:r>
      <w:hyperlink r:id="rId12" w:history="1">
        <w:r w:rsidR="001F1252">
          <w:rPr>
            <w:rStyle w:val="a7"/>
            <w:sz w:val="24"/>
            <w:szCs w:val="24"/>
          </w:rPr>
          <w:t>http://www.iprbookshop.ru/64028.html</w:t>
        </w:r>
      </w:hyperlink>
    </w:p>
    <w:p w:rsidR="001956AD" w:rsidRPr="006E4B55" w:rsidRDefault="006E4B55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i/>
          <w:iCs/>
          <w:sz w:val="24"/>
          <w:szCs w:val="24"/>
        </w:rPr>
        <w:t xml:space="preserve">Новиков, В. Э. </w:t>
      </w:r>
      <w:r w:rsidRPr="006E4B55">
        <w:rPr>
          <w:sz w:val="24"/>
          <w:szCs w:val="24"/>
        </w:rPr>
        <w:t>Информационное обеспечение логистической деятельности торг</w:t>
      </w:r>
      <w:r w:rsidRPr="006E4B55">
        <w:rPr>
          <w:sz w:val="24"/>
          <w:szCs w:val="24"/>
        </w:rPr>
        <w:t>о</w:t>
      </w:r>
      <w:r w:rsidRPr="006E4B55">
        <w:rPr>
          <w:sz w:val="24"/>
          <w:szCs w:val="24"/>
        </w:rPr>
        <w:t xml:space="preserve">вых компаний : учебное пособие для бакалавриата и магистратуры / В. Э. Новиков. — Москва : Издательство Юрайт, 2019. — 184 с. — (Бакалавр и магистр. Модуль). — ISBN 978-5-534-01012-1. — Текст : электронный // ЭБС Юрайт [сайт]. — URL: </w:t>
      </w:r>
      <w:hyperlink r:id="rId13" w:history="1">
        <w:r w:rsidR="001F1252">
          <w:rPr>
            <w:rStyle w:val="a7"/>
            <w:sz w:val="24"/>
            <w:szCs w:val="24"/>
          </w:rPr>
          <w:t>https://www.biblio-online.ru/bcode/433013</w:t>
        </w:r>
      </w:hyperlink>
    </w:p>
    <w:p w:rsidR="006E4B55" w:rsidRPr="006E4B55" w:rsidRDefault="006E4B55" w:rsidP="00ED2906">
      <w:pPr>
        <w:jc w:val="both"/>
        <w:rPr>
          <w:b/>
          <w:color w:val="000000"/>
          <w:sz w:val="24"/>
          <w:szCs w:val="24"/>
        </w:rPr>
      </w:pPr>
    </w:p>
    <w:p w:rsidR="00777B09" w:rsidRPr="00793E1B" w:rsidRDefault="00187A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641E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</w:t>
      </w:r>
      <w:r w:rsidRPr="00793E1B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87A1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>Для того чтобы успешно о</w:t>
      </w:r>
      <w:r w:rsidR="004E4DB2" w:rsidRPr="00AB7944">
        <w:rPr>
          <w:sz w:val="24"/>
          <w:szCs w:val="24"/>
        </w:rPr>
        <w:t xml:space="preserve">своить </w:t>
      </w:r>
      <w:r w:rsidRPr="00AB7944">
        <w:rPr>
          <w:sz w:val="24"/>
          <w:szCs w:val="24"/>
        </w:rPr>
        <w:t>дисциплин</w:t>
      </w:r>
      <w:r w:rsidR="004E4DB2" w:rsidRPr="00AB7944">
        <w:rPr>
          <w:sz w:val="24"/>
          <w:szCs w:val="24"/>
        </w:rPr>
        <w:t>у</w:t>
      </w:r>
      <w:r w:rsidRPr="00AB7944">
        <w:rPr>
          <w:sz w:val="24"/>
          <w:szCs w:val="24"/>
        </w:rPr>
        <w:t xml:space="preserve"> </w:t>
      </w:r>
      <w:r w:rsidR="009528CA" w:rsidRPr="00AB7944">
        <w:rPr>
          <w:bCs/>
          <w:sz w:val="24"/>
          <w:szCs w:val="24"/>
        </w:rPr>
        <w:t>«</w:t>
      </w:r>
      <w:r w:rsidR="00501721">
        <w:rPr>
          <w:bCs/>
          <w:sz w:val="24"/>
          <w:szCs w:val="24"/>
        </w:rPr>
        <w:t>Информационные системы в упра</w:t>
      </w:r>
      <w:r w:rsidR="00501721">
        <w:rPr>
          <w:bCs/>
          <w:sz w:val="24"/>
          <w:szCs w:val="24"/>
        </w:rPr>
        <w:t>в</w:t>
      </w:r>
      <w:r w:rsidR="00501721">
        <w:rPr>
          <w:bCs/>
          <w:sz w:val="24"/>
          <w:szCs w:val="24"/>
        </w:rPr>
        <w:t>лении цепями поставок</w:t>
      </w:r>
      <w:r w:rsidR="009528CA" w:rsidRPr="00AB7944">
        <w:rPr>
          <w:bCs/>
          <w:sz w:val="24"/>
          <w:szCs w:val="24"/>
        </w:rPr>
        <w:t>»</w:t>
      </w:r>
      <w:r w:rsidRPr="00AB7944">
        <w:rPr>
          <w:bCs/>
          <w:sz w:val="24"/>
          <w:szCs w:val="24"/>
        </w:rPr>
        <w:t xml:space="preserve"> </w:t>
      </w:r>
      <w:r w:rsidRPr="00AB7944">
        <w:rPr>
          <w:sz w:val="24"/>
          <w:szCs w:val="24"/>
        </w:rPr>
        <w:t xml:space="preserve">обучающиеся должны выполнить следующие </w:t>
      </w:r>
      <w:r w:rsidR="004E4DB2" w:rsidRPr="00AB7944">
        <w:rPr>
          <w:sz w:val="24"/>
          <w:szCs w:val="24"/>
        </w:rPr>
        <w:t xml:space="preserve">методические </w:t>
      </w:r>
      <w:r w:rsidRPr="00AB7944">
        <w:rPr>
          <w:sz w:val="24"/>
          <w:szCs w:val="24"/>
        </w:rPr>
        <w:t>ук</w:t>
      </w:r>
      <w:r w:rsidRPr="00AB7944">
        <w:rPr>
          <w:sz w:val="24"/>
          <w:szCs w:val="24"/>
        </w:rPr>
        <w:t>а</w:t>
      </w:r>
      <w:r w:rsidRPr="00AB7944">
        <w:rPr>
          <w:sz w:val="24"/>
          <w:szCs w:val="24"/>
        </w:rPr>
        <w:t>зания</w:t>
      </w:r>
      <w:r w:rsidR="004E4DB2" w:rsidRPr="00AB7944">
        <w:rPr>
          <w:sz w:val="24"/>
          <w:szCs w:val="24"/>
        </w:rPr>
        <w:t>.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AB7944">
        <w:rPr>
          <w:sz w:val="24"/>
          <w:szCs w:val="24"/>
        </w:rPr>
        <w:t>в</w:t>
      </w:r>
      <w:r w:rsidRPr="00AB7944">
        <w:rPr>
          <w:sz w:val="24"/>
          <w:szCs w:val="24"/>
        </w:rPr>
        <w:t xml:space="preserve">ки к занятиям </w:t>
      </w:r>
      <w:r w:rsidRPr="00AB7944">
        <w:rPr>
          <w:b/>
          <w:sz w:val="24"/>
          <w:szCs w:val="24"/>
        </w:rPr>
        <w:t>лекционного типа</w:t>
      </w:r>
      <w:r w:rsidRPr="00AB7944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B794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AB7944">
        <w:rPr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87A1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87A10" w:rsidRPr="0018044B" w:rsidRDefault="00187A10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A10" w:rsidRDefault="00187A10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B0183" w:rsidRDefault="002B0183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2B0183" w:rsidRPr="000E7829" w:rsidRDefault="002B0183" w:rsidP="002B018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F4F7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4F4F7C">
        <w:rPr>
          <w:b/>
          <w:bCs/>
          <w:color w:val="000000"/>
          <w:sz w:val="24"/>
        </w:rPr>
        <w:t>ч</w:t>
      </w:r>
      <w:r w:rsidRPr="004F4F7C">
        <w:rPr>
          <w:b/>
          <w:bCs/>
          <w:color w:val="000000"/>
          <w:sz w:val="24"/>
        </w:rPr>
        <w:t>ные системы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46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5346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46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5346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F12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1F12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F12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C836D9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D9"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2" w:history="1">
        <w:r w:rsidR="001F1252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Президента РФ. - Режим доступа: </w:t>
      </w:r>
      <w:hyperlink r:id="rId33" w:history="1">
        <w:r w:rsidR="001F1252">
          <w:rPr>
            <w:rStyle w:val="a7"/>
          </w:rPr>
          <w:t>http://www.president.kremlin.ru</w:t>
        </w:r>
      </w:hyperlink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Правительства РФ. - Режим доступа: </w:t>
      </w:r>
      <w:hyperlink r:id="rId34" w:history="1">
        <w:r w:rsidRPr="00C836D9">
          <w:rPr>
            <w:rStyle w:val="a7"/>
          </w:rPr>
          <w:t>www.government.ru</w:t>
        </w:r>
      </w:hyperlink>
      <w:r w:rsidRPr="00C836D9">
        <w:t>.</w:t>
      </w:r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Федеральной службы государственной статистики РФ. - Режим доступа: </w:t>
      </w:r>
      <w:hyperlink r:id="rId35" w:history="1">
        <w:r w:rsidRPr="00C836D9">
          <w:rPr>
            <w:rStyle w:val="a7"/>
          </w:rPr>
          <w:t>www.gks.ru</w:t>
        </w:r>
      </w:hyperlink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</w:t>
      </w:r>
      <w:r w:rsidRPr="00CC7FEF">
        <w:rPr>
          <w:sz w:val="24"/>
          <w:szCs w:val="24"/>
        </w:rPr>
        <w:lastRenderedPageBreak/>
        <w:t>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 xml:space="preserve">дартный,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>ный, Система контент фильтрации SkyDNS,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  <w:hyperlink w:history="1">
        <w:r w:rsidR="009641EC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</w:rPr>
        <w:lastRenderedPageBreak/>
        <w:t>Электронно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hyperlink r:id="rId36" w:history="1">
        <w:r w:rsidR="009641EC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0EFD" w:rsidRPr="00CC7FEF" w:rsidRDefault="005F0EFD" w:rsidP="005F0EF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9641EC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0EF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F3" w:rsidRDefault="00DC6FF3" w:rsidP="00160BC1">
      <w:r>
        <w:separator/>
      </w:r>
    </w:p>
  </w:endnote>
  <w:endnote w:type="continuationSeparator" w:id="0">
    <w:p w:rsidR="00DC6FF3" w:rsidRDefault="00DC6F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F3" w:rsidRDefault="00DC6FF3" w:rsidP="00160BC1">
      <w:r>
        <w:separator/>
      </w:r>
    </w:p>
  </w:footnote>
  <w:footnote w:type="continuationSeparator" w:id="0">
    <w:p w:rsidR="00DC6FF3" w:rsidRDefault="00DC6F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F35C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753E"/>
    <w:multiLevelType w:val="hybridMultilevel"/>
    <w:tmpl w:val="7CE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2ED67446"/>
    <w:multiLevelType w:val="hybridMultilevel"/>
    <w:tmpl w:val="4ACE1BA2"/>
    <w:lvl w:ilvl="0" w:tplc="64E2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1A7D0F"/>
    <w:multiLevelType w:val="hybridMultilevel"/>
    <w:tmpl w:val="B2501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AC2"/>
    <w:multiLevelType w:val="hybridMultilevel"/>
    <w:tmpl w:val="30EAC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C509D2"/>
    <w:multiLevelType w:val="hybridMultilevel"/>
    <w:tmpl w:val="4AF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C2E"/>
    <w:multiLevelType w:val="hybridMultilevel"/>
    <w:tmpl w:val="9A5A1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6611A56"/>
    <w:multiLevelType w:val="hybridMultilevel"/>
    <w:tmpl w:val="7CE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3DD6A38"/>
    <w:multiLevelType w:val="hybridMultilevel"/>
    <w:tmpl w:val="6D8E8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D519A2"/>
    <w:multiLevelType w:val="hybridMultilevel"/>
    <w:tmpl w:val="7DAA785E"/>
    <w:lvl w:ilvl="0" w:tplc="1BB417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25C5C"/>
    <w:multiLevelType w:val="hybridMultilevel"/>
    <w:tmpl w:val="1DA0D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250D90"/>
    <w:multiLevelType w:val="hybridMultilevel"/>
    <w:tmpl w:val="B16C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F46669A"/>
    <w:multiLevelType w:val="hybridMultilevel"/>
    <w:tmpl w:val="BE9C0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9"/>
  </w:num>
  <w:num w:numId="10">
    <w:abstractNumId w:val="16"/>
  </w:num>
  <w:num w:numId="11">
    <w:abstractNumId w:val="6"/>
  </w:num>
  <w:num w:numId="12">
    <w:abstractNumId w:val="20"/>
  </w:num>
  <w:num w:numId="13">
    <w:abstractNumId w:val="18"/>
  </w:num>
  <w:num w:numId="14">
    <w:abstractNumId w:val="13"/>
  </w:num>
  <w:num w:numId="15">
    <w:abstractNumId w:val="10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9"/>
  </w:num>
  <w:num w:numId="2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BE8"/>
    <w:rsid w:val="00027D2C"/>
    <w:rsid w:val="00027E5B"/>
    <w:rsid w:val="00033C8B"/>
    <w:rsid w:val="00037461"/>
    <w:rsid w:val="00037B1F"/>
    <w:rsid w:val="00051AEE"/>
    <w:rsid w:val="00060A01"/>
    <w:rsid w:val="00064AA9"/>
    <w:rsid w:val="000835F5"/>
    <w:rsid w:val="0008688D"/>
    <w:rsid w:val="000875BF"/>
    <w:rsid w:val="000911D1"/>
    <w:rsid w:val="00094039"/>
    <w:rsid w:val="000A29B1"/>
    <w:rsid w:val="000A4FAC"/>
    <w:rsid w:val="000B1331"/>
    <w:rsid w:val="000B2D6C"/>
    <w:rsid w:val="000B5CB7"/>
    <w:rsid w:val="000B5FCE"/>
    <w:rsid w:val="000B7795"/>
    <w:rsid w:val="000C4546"/>
    <w:rsid w:val="000C59FB"/>
    <w:rsid w:val="000D07C6"/>
    <w:rsid w:val="000D155A"/>
    <w:rsid w:val="000D4429"/>
    <w:rsid w:val="000D6CD4"/>
    <w:rsid w:val="000D6DE5"/>
    <w:rsid w:val="000E37E9"/>
    <w:rsid w:val="00102E02"/>
    <w:rsid w:val="00114770"/>
    <w:rsid w:val="001165D0"/>
    <w:rsid w:val="001166B7"/>
    <w:rsid w:val="001167A8"/>
    <w:rsid w:val="00123695"/>
    <w:rsid w:val="00127108"/>
    <w:rsid w:val="0012741B"/>
    <w:rsid w:val="00127DEA"/>
    <w:rsid w:val="00131CDA"/>
    <w:rsid w:val="00132F57"/>
    <w:rsid w:val="001378B1"/>
    <w:rsid w:val="0015639D"/>
    <w:rsid w:val="00156F43"/>
    <w:rsid w:val="00157A83"/>
    <w:rsid w:val="00160BC1"/>
    <w:rsid w:val="00161C70"/>
    <w:rsid w:val="001716A9"/>
    <w:rsid w:val="00175284"/>
    <w:rsid w:val="00181AAB"/>
    <w:rsid w:val="00184F65"/>
    <w:rsid w:val="001871AA"/>
    <w:rsid w:val="00187A10"/>
    <w:rsid w:val="001956AD"/>
    <w:rsid w:val="001A4F78"/>
    <w:rsid w:val="001A6533"/>
    <w:rsid w:val="001B1694"/>
    <w:rsid w:val="001C3154"/>
    <w:rsid w:val="001C4E83"/>
    <w:rsid w:val="001C4FED"/>
    <w:rsid w:val="001C6305"/>
    <w:rsid w:val="001F11DE"/>
    <w:rsid w:val="001F1252"/>
    <w:rsid w:val="00201C5F"/>
    <w:rsid w:val="002034D7"/>
    <w:rsid w:val="00207E2E"/>
    <w:rsid w:val="00207FB7"/>
    <w:rsid w:val="00211C1B"/>
    <w:rsid w:val="00225759"/>
    <w:rsid w:val="00240A81"/>
    <w:rsid w:val="00245199"/>
    <w:rsid w:val="002578F0"/>
    <w:rsid w:val="002657BC"/>
    <w:rsid w:val="002675F1"/>
    <w:rsid w:val="00276128"/>
    <w:rsid w:val="0027733F"/>
    <w:rsid w:val="00291D05"/>
    <w:rsid w:val="002933E5"/>
    <w:rsid w:val="002A0D1B"/>
    <w:rsid w:val="002A7D79"/>
    <w:rsid w:val="002B0183"/>
    <w:rsid w:val="002B2937"/>
    <w:rsid w:val="002B5AB9"/>
    <w:rsid w:val="002B6C87"/>
    <w:rsid w:val="002B734E"/>
    <w:rsid w:val="002C2EAE"/>
    <w:rsid w:val="002C3F08"/>
    <w:rsid w:val="002C7582"/>
    <w:rsid w:val="002D0550"/>
    <w:rsid w:val="002D6AC0"/>
    <w:rsid w:val="002E4CB7"/>
    <w:rsid w:val="0030778C"/>
    <w:rsid w:val="00315AB7"/>
    <w:rsid w:val="00316E6F"/>
    <w:rsid w:val="0032166A"/>
    <w:rsid w:val="00330957"/>
    <w:rsid w:val="0033546E"/>
    <w:rsid w:val="0033767C"/>
    <w:rsid w:val="00355C7E"/>
    <w:rsid w:val="003618C2"/>
    <w:rsid w:val="00363097"/>
    <w:rsid w:val="00365758"/>
    <w:rsid w:val="003668E3"/>
    <w:rsid w:val="00380BB0"/>
    <w:rsid w:val="003832A2"/>
    <w:rsid w:val="00390140"/>
    <w:rsid w:val="00390B62"/>
    <w:rsid w:val="003A0576"/>
    <w:rsid w:val="003A3494"/>
    <w:rsid w:val="003A57B5"/>
    <w:rsid w:val="003A6FB0"/>
    <w:rsid w:val="003A71E4"/>
    <w:rsid w:val="003B7F71"/>
    <w:rsid w:val="003C1B1B"/>
    <w:rsid w:val="003D7262"/>
    <w:rsid w:val="003E451A"/>
    <w:rsid w:val="003F4F46"/>
    <w:rsid w:val="00400491"/>
    <w:rsid w:val="00407242"/>
    <w:rsid w:val="00407404"/>
    <w:rsid w:val="00407578"/>
    <w:rsid w:val="004110F5"/>
    <w:rsid w:val="00412294"/>
    <w:rsid w:val="00421FAE"/>
    <w:rsid w:val="00435249"/>
    <w:rsid w:val="0044356D"/>
    <w:rsid w:val="0046365B"/>
    <w:rsid w:val="0046555F"/>
    <w:rsid w:val="00470FF2"/>
    <w:rsid w:val="0047224A"/>
    <w:rsid w:val="0047572F"/>
    <w:rsid w:val="0047633A"/>
    <w:rsid w:val="00482FB1"/>
    <w:rsid w:val="0048300E"/>
    <w:rsid w:val="00490BFF"/>
    <w:rsid w:val="0049217A"/>
    <w:rsid w:val="004A2C0D"/>
    <w:rsid w:val="004A2E62"/>
    <w:rsid w:val="004A68C9"/>
    <w:rsid w:val="004B47AE"/>
    <w:rsid w:val="004C50ED"/>
    <w:rsid w:val="004C5815"/>
    <w:rsid w:val="004C6DB3"/>
    <w:rsid w:val="004D3AF2"/>
    <w:rsid w:val="004E0C3F"/>
    <w:rsid w:val="004E3D82"/>
    <w:rsid w:val="004E4CD6"/>
    <w:rsid w:val="004E4DB2"/>
    <w:rsid w:val="004E62F1"/>
    <w:rsid w:val="004E753A"/>
    <w:rsid w:val="004F3C72"/>
    <w:rsid w:val="00501721"/>
    <w:rsid w:val="00502220"/>
    <w:rsid w:val="00516F43"/>
    <w:rsid w:val="005362E6"/>
    <w:rsid w:val="00537473"/>
    <w:rsid w:val="0053795F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15D1"/>
    <w:rsid w:val="005C20F0"/>
    <w:rsid w:val="005C3AEB"/>
    <w:rsid w:val="005C3E07"/>
    <w:rsid w:val="005C7567"/>
    <w:rsid w:val="005D04CE"/>
    <w:rsid w:val="005D206B"/>
    <w:rsid w:val="005D64CA"/>
    <w:rsid w:val="005E50DA"/>
    <w:rsid w:val="005F0EFD"/>
    <w:rsid w:val="005F2349"/>
    <w:rsid w:val="005F32E3"/>
    <w:rsid w:val="00604425"/>
    <w:rsid w:val="006044B4"/>
    <w:rsid w:val="00607E17"/>
    <w:rsid w:val="006118F6"/>
    <w:rsid w:val="0062145B"/>
    <w:rsid w:val="0062323B"/>
    <w:rsid w:val="00624E28"/>
    <w:rsid w:val="00631B4C"/>
    <w:rsid w:val="00642A2F"/>
    <w:rsid w:val="006439F4"/>
    <w:rsid w:val="0065606F"/>
    <w:rsid w:val="00656AC4"/>
    <w:rsid w:val="0066037D"/>
    <w:rsid w:val="00676914"/>
    <w:rsid w:val="00676ED0"/>
    <w:rsid w:val="00687B3A"/>
    <w:rsid w:val="006912EC"/>
    <w:rsid w:val="00692DD7"/>
    <w:rsid w:val="006B0CA3"/>
    <w:rsid w:val="006D108C"/>
    <w:rsid w:val="006D15B6"/>
    <w:rsid w:val="006D6805"/>
    <w:rsid w:val="006E4B55"/>
    <w:rsid w:val="006E5C19"/>
    <w:rsid w:val="006F1FC0"/>
    <w:rsid w:val="00705814"/>
    <w:rsid w:val="00705FB5"/>
    <w:rsid w:val="007066B1"/>
    <w:rsid w:val="00713D44"/>
    <w:rsid w:val="007327FE"/>
    <w:rsid w:val="0074417A"/>
    <w:rsid w:val="007512C7"/>
    <w:rsid w:val="00752936"/>
    <w:rsid w:val="00757EF6"/>
    <w:rsid w:val="0076201E"/>
    <w:rsid w:val="00764497"/>
    <w:rsid w:val="007751FE"/>
    <w:rsid w:val="0077616D"/>
    <w:rsid w:val="00777B09"/>
    <w:rsid w:val="00781ADF"/>
    <w:rsid w:val="00783D3E"/>
    <w:rsid w:val="00785842"/>
    <w:rsid w:val="007865CB"/>
    <w:rsid w:val="0079390D"/>
    <w:rsid w:val="00793A7D"/>
    <w:rsid w:val="00793E1B"/>
    <w:rsid w:val="00793F01"/>
    <w:rsid w:val="007A5EE5"/>
    <w:rsid w:val="007A7E7B"/>
    <w:rsid w:val="007B2F12"/>
    <w:rsid w:val="007C277B"/>
    <w:rsid w:val="007D5CC1"/>
    <w:rsid w:val="007E10C6"/>
    <w:rsid w:val="007E58E7"/>
    <w:rsid w:val="007E6ABB"/>
    <w:rsid w:val="007F098D"/>
    <w:rsid w:val="007F4B97"/>
    <w:rsid w:val="007F7A4D"/>
    <w:rsid w:val="00801B83"/>
    <w:rsid w:val="00805B5D"/>
    <w:rsid w:val="00820D1B"/>
    <w:rsid w:val="00823333"/>
    <w:rsid w:val="00823BA4"/>
    <w:rsid w:val="00823E5A"/>
    <w:rsid w:val="008240DF"/>
    <w:rsid w:val="00827F78"/>
    <w:rsid w:val="008369A3"/>
    <w:rsid w:val="008423FF"/>
    <w:rsid w:val="00857FC8"/>
    <w:rsid w:val="0086651C"/>
    <w:rsid w:val="0088272E"/>
    <w:rsid w:val="008870D9"/>
    <w:rsid w:val="008926C3"/>
    <w:rsid w:val="008B6331"/>
    <w:rsid w:val="008E5E59"/>
    <w:rsid w:val="0091001A"/>
    <w:rsid w:val="00913380"/>
    <w:rsid w:val="00914923"/>
    <w:rsid w:val="00920199"/>
    <w:rsid w:val="0092170B"/>
    <w:rsid w:val="00921868"/>
    <w:rsid w:val="00927138"/>
    <w:rsid w:val="00934D3D"/>
    <w:rsid w:val="00941592"/>
    <w:rsid w:val="00941875"/>
    <w:rsid w:val="00951F6B"/>
    <w:rsid w:val="009528CA"/>
    <w:rsid w:val="00954E45"/>
    <w:rsid w:val="009641EC"/>
    <w:rsid w:val="00965998"/>
    <w:rsid w:val="00983E9F"/>
    <w:rsid w:val="00986608"/>
    <w:rsid w:val="009A6FEB"/>
    <w:rsid w:val="009D016B"/>
    <w:rsid w:val="009E35D2"/>
    <w:rsid w:val="009F4070"/>
    <w:rsid w:val="00A24D44"/>
    <w:rsid w:val="00A275E4"/>
    <w:rsid w:val="00A32A5F"/>
    <w:rsid w:val="00A40705"/>
    <w:rsid w:val="00A44F9E"/>
    <w:rsid w:val="00A567CD"/>
    <w:rsid w:val="00A606F4"/>
    <w:rsid w:val="00A6236E"/>
    <w:rsid w:val="00A63D90"/>
    <w:rsid w:val="00A75675"/>
    <w:rsid w:val="00A76E53"/>
    <w:rsid w:val="00A773F1"/>
    <w:rsid w:val="00A77701"/>
    <w:rsid w:val="00A80C7C"/>
    <w:rsid w:val="00A8260D"/>
    <w:rsid w:val="00A91FD5"/>
    <w:rsid w:val="00A9607B"/>
    <w:rsid w:val="00A96C48"/>
    <w:rsid w:val="00A97D40"/>
    <w:rsid w:val="00AA2A29"/>
    <w:rsid w:val="00AA72ED"/>
    <w:rsid w:val="00AB2091"/>
    <w:rsid w:val="00AB7944"/>
    <w:rsid w:val="00AC5A30"/>
    <w:rsid w:val="00AD0669"/>
    <w:rsid w:val="00AD208A"/>
    <w:rsid w:val="00AD4A3C"/>
    <w:rsid w:val="00AE3177"/>
    <w:rsid w:val="00AF0A67"/>
    <w:rsid w:val="00AF3D4B"/>
    <w:rsid w:val="00AF61EB"/>
    <w:rsid w:val="00B01D1D"/>
    <w:rsid w:val="00B10B47"/>
    <w:rsid w:val="00B10D51"/>
    <w:rsid w:val="00B133F3"/>
    <w:rsid w:val="00B14F3F"/>
    <w:rsid w:val="00B1516B"/>
    <w:rsid w:val="00B24E55"/>
    <w:rsid w:val="00B3158D"/>
    <w:rsid w:val="00B35E44"/>
    <w:rsid w:val="00B3625F"/>
    <w:rsid w:val="00B425FB"/>
    <w:rsid w:val="00B5209B"/>
    <w:rsid w:val="00B542D4"/>
    <w:rsid w:val="00B54421"/>
    <w:rsid w:val="00B5556E"/>
    <w:rsid w:val="00B642B8"/>
    <w:rsid w:val="00B769EB"/>
    <w:rsid w:val="00B77C0E"/>
    <w:rsid w:val="00B817E2"/>
    <w:rsid w:val="00B917B7"/>
    <w:rsid w:val="00BA0168"/>
    <w:rsid w:val="00BB6C9A"/>
    <w:rsid w:val="00BB70FB"/>
    <w:rsid w:val="00BE023D"/>
    <w:rsid w:val="00BE17DB"/>
    <w:rsid w:val="00BF22FC"/>
    <w:rsid w:val="00BF2E56"/>
    <w:rsid w:val="00C1245E"/>
    <w:rsid w:val="00C21DF3"/>
    <w:rsid w:val="00C228C5"/>
    <w:rsid w:val="00C24EA8"/>
    <w:rsid w:val="00C26026"/>
    <w:rsid w:val="00C33468"/>
    <w:rsid w:val="00C3475E"/>
    <w:rsid w:val="00C362FB"/>
    <w:rsid w:val="00C40C06"/>
    <w:rsid w:val="00C55E91"/>
    <w:rsid w:val="00C67066"/>
    <w:rsid w:val="00C70CA1"/>
    <w:rsid w:val="00C71AD7"/>
    <w:rsid w:val="00C85DB0"/>
    <w:rsid w:val="00C90A7A"/>
    <w:rsid w:val="00C920E9"/>
    <w:rsid w:val="00C93F61"/>
    <w:rsid w:val="00C94464"/>
    <w:rsid w:val="00C953C9"/>
    <w:rsid w:val="00CA014D"/>
    <w:rsid w:val="00CA401A"/>
    <w:rsid w:val="00CB27ED"/>
    <w:rsid w:val="00CB61D6"/>
    <w:rsid w:val="00CC795B"/>
    <w:rsid w:val="00CE6C4B"/>
    <w:rsid w:val="00CF12C6"/>
    <w:rsid w:val="00CF2B2F"/>
    <w:rsid w:val="00CF6292"/>
    <w:rsid w:val="00CF6B12"/>
    <w:rsid w:val="00D02EB8"/>
    <w:rsid w:val="00D152E4"/>
    <w:rsid w:val="00D16E62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6FF3"/>
    <w:rsid w:val="00DD03B9"/>
    <w:rsid w:val="00DD6EB4"/>
    <w:rsid w:val="00DE38F3"/>
    <w:rsid w:val="00DF1076"/>
    <w:rsid w:val="00DF26AA"/>
    <w:rsid w:val="00DF4B47"/>
    <w:rsid w:val="00DF5279"/>
    <w:rsid w:val="00DF7ED6"/>
    <w:rsid w:val="00E02CDE"/>
    <w:rsid w:val="00E103F9"/>
    <w:rsid w:val="00E11452"/>
    <w:rsid w:val="00E42AED"/>
    <w:rsid w:val="00E4451A"/>
    <w:rsid w:val="00E72419"/>
    <w:rsid w:val="00E72975"/>
    <w:rsid w:val="00E741A2"/>
    <w:rsid w:val="00E7465A"/>
    <w:rsid w:val="00E9119D"/>
    <w:rsid w:val="00E92238"/>
    <w:rsid w:val="00EA206F"/>
    <w:rsid w:val="00EA3690"/>
    <w:rsid w:val="00EB2D83"/>
    <w:rsid w:val="00EC513A"/>
    <w:rsid w:val="00ED28E4"/>
    <w:rsid w:val="00ED2906"/>
    <w:rsid w:val="00ED3D60"/>
    <w:rsid w:val="00ED510B"/>
    <w:rsid w:val="00ED789C"/>
    <w:rsid w:val="00EE165B"/>
    <w:rsid w:val="00EE4D57"/>
    <w:rsid w:val="00EE6811"/>
    <w:rsid w:val="00EF2FB3"/>
    <w:rsid w:val="00F00B76"/>
    <w:rsid w:val="00F06F17"/>
    <w:rsid w:val="00F226CA"/>
    <w:rsid w:val="00F239D1"/>
    <w:rsid w:val="00F322E1"/>
    <w:rsid w:val="00F342F7"/>
    <w:rsid w:val="00F40FEC"/>
    <w:rsid w:val="00F42549"/>
    <w:rsid w:val="00F46D39"/>
    <w:rsid w:val="00F625A5"/>
    <w:rsid w:val="00F63ADF"/>
    <w:rsid w:val="00F63BBC"/>
    <w:rsid w:val="00F8007A"/>
    <w:rsid w:val="00F803A3"/>
    <w:rsid w:val="00F82192"/>
    <w:rsid w:val="00F96A96"/>
    <w:rsid w:val="00FA5C55"/>
    <w:rsid w:val="00FB05DD"/>
    <w:rsid w:val="00FB15A7"/>
    <w:rsid w:val="00FB3DFD"/>
    <w:rsid w:val="00FC306B"/>
    <w:rsid w:val="00FC6939"/>
    <w:rsid w:val="00FD5F6C"/>
    <w:rsid w:val="00FD6763"/>
    <w:rsid w:val="00FE1F73"/>
    <w:rsid w:val="00FE51A9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B35E4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B35E44"/>
    <w:rPr>
      <w:rFonts w:ascii="TimesET" w:eastAsia="Times New Roman" w:hAnsi="TimesET"/>
      <w:sz w:val="28"/>
    </w:rPr>
  </w:style>
  <w:style w:type="character" w:customStyle="1" w:styleId="apple-converted-space">
    <w:name w:val="apple-converted-space"/>
    <w:basedOn w:val="a0"/>
    <w:rsid w:val="00986608"/>
  </w:style>
  <w:style w:type="paragraph" w:customStyle="1" w:styleId="af4">
    <w:name w:val="список с точками"/>
    <w:basedOn w:val="a"/>
    <w:uiPriority w:val="99"/>
    <w:rsid w:val="00B3625F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12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640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28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781">
                      <w:marLeft w:val="65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47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046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290">
                      <w:marLeft w:val="8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763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68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719">
                      <w:marLeft w:val="8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107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850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349">
                      <w:marLeft w:val="65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7062" TargetMode="External"/><Relationship Id="rId13" Type="http://schemas.openxmlformats.org/officeDocument/2006/relationships/hyperlink" Target="https://www.biblio-online.ru/bcode/43301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402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557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o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73634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78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BD3D4-E148-4354-8215-66CD64D1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Links>
    <vt:vector size="78" baseType="variant"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https://www.biblio-online.ru/bcode/433013</vt:lpwstr>
      </vt:variant>
      <vt:variant>
        <vt:lpwstr/>
      </vt:variant>
      <vt:variant>
        <vt:i4>4259921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http://www.iprbookshop.ru/66478.html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https://www.biblio-online.ru/bcode/427062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2018-12-09T12:35:00Z</cp:lastPrinted>
  <dcterms:created xsi:type="dcterms:W3CDTF">2021-01-16T14:40:00Z</dcterms:created>
  <dcterms:modified xsi:type="dcterms:W3CDTF">2023-06-21T06:39:00Z</dcterms:modified>
</cp:coreProperties>
</file>